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D4" w:rsidRPr="005B74D4" w:rsidRDefault="005B74D4" w:rsidP="005B74D4">
      <w:pPr>
        <w:keepNext/>
        <w:spacing w:before="198"/>
        <w:jc w:val="center"/>
        <w:outlineLvl w:val="1"/>
        <w:rPr>
          <w:rFonts w:ascii="Cambria" w:eastAsia="MS Mincho" w:hAnsi="Cambria"/>
          <w:b/>
          <w:bCs/>
          <w:color w:val="4F81BD"/>
          <w:sz w:val="26"/>
          <w:szCs w:val="26"/>
          <w:lang w:eastAsia="ja-JP" w:bidi="sa-IN"/>
        </w:rPr>
      </w:pPr>
      <w:r w:rsidRPr="005B74D4">
        <w:rPr>
          <w:rFonts w:eastAsia="MS Mincho"/>
          <w:color w:val="00000A"/>
          <w:sz w:val="27"/>
          <w:szCs w:val="27"/>
          <w:lang w:eastAsia="ja-JP" w:bidi="sa-IN"/>
        </w:rPr>
        <w:t>МУНИЦИПАЛЬНОЕ БЮДЖЕТНОЕ</w:t>
      </w:r>
    </w:p>
    <w:p w:rsidR="005B74D4" w:rsidRPr="005B74D4" w:rsidRDefault="005B74D4" w:rsidP="005B74D4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sz w:val="27"/>
          <w:szCs w:val="27"/>
          <w:lang w:eastAsia="ja-JP" w:bidi="sa-IN"/>
        </w:rPr>
        <w:t>ОБЩЕОБРАЗОВАТЕЛЬНОЕ УЧРЕЖДЕНИЕ</w:t>
      </w:r>
    </w:p>
    <w:p w:rsidR="005B74D4" w:rsidRPr="005B74D4" w:rsidRDefault="005B74D4" w:rsidP="005B74D4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sz w:val="27"/>
          <w:szCs w:val="27"/>
          <w:lang w:eastAsia="ja-JP" w:bidi="sa-IN"/>
        </w:rPr>
        <w:t>«ХРАБРОВСКАЯ СРЕДНЯЯ ОБЩЕОБРАЗОВАТЕЛЬНАЯ ШКОЛА»</w:t>
      </w:r>
    </w:p>
    <w:p w:rsidR="005B74D4" w:rsidRPr="005B74D4" w:rsidRDefault="005B74D4" w:rsidP="005B74D4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B74D4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Адаптированная рабочая программа </w:t>
      </w:r>
    </w:p>
    <w:p w:rsidR="005B74D4" w:rsidRPr="005B74D4" w:rsidRDefault="005B74D4" w:rsidP="005B74D4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B74D4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для обучающихся с УО </w:t>
      </w:r>
    </w:p>
    <w:p w:rsidR="005B74D4" w:rsidRPr="005B74D4" w:rsidRDefault="005B74D4" w:rsidP="005B74D4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5B74D4"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по географии</w:t>
      </w:r>
    </w:p>
    <w:p w:rsidR="005B74D4" w:rsidRPr="005B74D4" w:rsidRDefault="005B74D4" w:rsidP="005B74D4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в 7«а», 7</w:t>
      </w:r>
      <w:r w:rsidRPr="005B74D4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 «б» классах</w:t>
      </w:r>
    </w:p>
    <w:p w:rsidR="005B74D4" w:rsidRPr="005B74D4" w:rsidRDefault="005912AF" w:rsidP="005B74D4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>
        <w:rPr>
          <w:rFonts w:eastAsia="MS Mincho"/>
          <w:b/>
          <w:bCs/>
          <w:color w:val="000000"/>
          <w:sz w:val="28"/>
          <w:szCs w:val="28"/>
          <w:lang w:eastAsia="ja-JP" w:bidi="sa-IN"/>
        </w:rPr>
        <w:t>2023 – 2024</w:t>
      </w:r>
      <w:r w:rsidR="005B74D4" w:rsidRPr="005B74D4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 учебный год</w:t>
      </w:r>
    </w:p>
    <w:p w:rsidR="005B74D4" w:rsidRPr="005B74D4" w:rsidRDefault="005B74D4" w:rsidP="005B74D4">
      <w:pPr>
        <w:spacing w:before="100" w:beforeAutospacing="1" w:after="240" w:line="480" w:lineRule="auto"/>
        <w:rPr>
          <w:rFonts w:eastAsia="MS Mincho"/>
          <w:color w:val="000000"/>
          <w:sz w:val="28"/>
          <w:szCs w:val="28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119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lang w:eastAsia="ja-JP" w:bidi="sa-IN"/>
        </w:rPr>
        <w:t xml:space="preserve">                                                                                        </w:t>
      </w:r>
      <w:r w:rsidRPr="005B74D4">
        <w:rPr>
          <w:rFonts w:eastAsia="MS Mincho"/>
          <w:color w:val="000000"/>
          <w:sz w:val="27"/>
          <w:szCs w:val="27"/>
          <w:lang w:eastAsia="ja-JP" w:bidi="sa-IN"/>
        </w:rPr>
        <w:t>Разработчик:</w:t>
      </w:r>
    </w:p>
    <w:p w:rsidR="005B74D4" w:rsidRPr="005B74D4" w:rsidRDefault="005B74D4" w:rsidP="005B74D4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sz w:val="27"/>
          <w:szCs w:val="27"/>
          <w:lang w:eastAsia="ja-JP" w:bidi="sa-IN"/>
        </w:rPr>
        <w:t>Козырева И.П.</w:t>
      </w:r>
    </w:p>
    <w:p w:rsidR="005B74D4" w:rsidRPr="005B74D4" w:rsidRDefault="005B74D4" w:rsidP="005B74D4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sz w:val="27"/>
          <w:szCs w:val="27"/>
          <w:lang w:eastAsia="ja-JP" w:bidi="sa-IN"/>
        </w:rPr>
        <w:t>учитель географии</w:t>
      </w:r>
    </w:p>
    <w:p w:rsidR="005B74D4" w:rsidRPr="005B74D4" w:rsidRDefault="005B74D4" w:rsidP="005B74D4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240" w:line="360" w:lineRule="auto"/>
        <w:rPr>
          <w:rFonts w:eastAsia="MS Mincho"/>
          <w:color w:val="000000"/>
          <w:lang w:eastAsia="ja-JP" w:bidi="sa-IN"/>
        </w:rPr>
      </w:pPr>
    </w:p>
    <w:p w:rsidR="005B74D4" w:rsidRPr="005B74D4" w:rsidRDefault="005B74D4" w:rsidP="005B74D4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 w:rsidRPr="005B74D4">
        <w:rPr>
          <w:rFonts w:eastAsia="MS Mincho"/>
          <w:color w:val="000000"/>
          <w:sz w:val="27"/>
          <w:szCs w:val="27"/>
          <w:lang w:eastAsia="ja-JP" w:bidi="sa-IN"/>
        </w:rPr>
        <w:t>п. Храброво</w:t>
      </w:r>
    </w:p>
    <w:p w:rsidR="005B74D4" w:rsidRPr="005B74D4" w:rsidRDefault="005912AF" w:rsidP="005B74D4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>
        <w:rPr>
          <w:rFonts w:eastAsia="MS Mincho"/>
          <w:color w:val="000000"/>
          <w:sz w:val="27"/>
          <w:szCs w:val="27"/>
          <w:lang w:eastAsia="ja-JP" w:bidi="sa-IN"/>
        </w:rPr>
        <w:t>2023</w:t>
      </w:r>
      <w:bookmarkStart w:id="0" w:name="_GoBack"/>
      <w:bookmarkEnd w:id="0"/>
      <w:r w:rsidR="008F2001">
        <w:rPr>
          <w:rFonts w:eastAsia="MS Mincho"/>
          <w:color w:val="000000"/>
          <w:sz w:val="27"/>
          <w:szCs w:val="27"/>
          <w:lang w:eastAsia="ja-JP" w:bidi="sa-IN"/>
        </w:rPr>
        <w:t xml:space="preserve"> </w:t>
      </w:r>
      <w:r w:rsidR="005B74D4" w:rsidRPr="005B74D4">
        <w:rPr>
          <w:rFonts w:eastAsia="MS Mincho"/>
          <w:color w:val="000000"/>
          <w:sz w:val="27"/>
          <w:szCs w:val="27"/>
          <w:lang w:eastAsia="ja-JP" w:bidi="sa-IN"/>
        </w:rPr>
        <w:t>г</w:t>
      </w:r>
    </w:p>
    <w:p w:rsidR="005B74D4" w:rsidRDefault="005B74D4" w:rsidP="005B74D4">
      <w:pPr>
        <w:ind w:firstLine="360"/>
        <w:jc w:val="center"/>
        <w:rPr>
          <w:b/>
          <w:sz w:val="28"/>
          <w:szCs w:val="28"/>
        </w:rPr>
      </w:pPr>
    </w:p>
    <w:p w:rsidR="005B74D4" w:rsidRDefault="005B74D4" w:rsidP="005B74D4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освоения учебного предмета 7 класс</w:t>
      </w:r>
    </w:p>
    <w:p w:rsidR="005B74D4" w:rsidRDefault="005B74D4" w:rsidP="005B74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 класс полностью посвящен знакомству с природой и хозяйством России. Изучение вопросов физической, элементов экономической и социальной географии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экологическим проблемам. В содержании учебного материала выделены два основных блока:</w:t>
      </w:r>
    </w:p>
    <w:p w:rsidR="005B74D4" w:rsidRDefault="005B74D4" w:rsidP="005B74D4">
      <w:pPr>
        <w:tabs>
          <w:tab w:val="left" w:pos="577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Особенности природы и хозяйства России (общая характеристика) — 11 часов.</w:t>
      </w:r>
    </w:p>
    <w:p w:rsidR="005B74D4" w:rsidRDefault="005B74D4" w:rsidP="005B74D4">
      <w:pPr>
        <w:tabs>
          <w:tab w:val="left" w:pos="71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Природные зоны России (59 ч).</w:t>
      </w:r>
    </w:p>
    <w:p w:rsidR="005B74D4" w:rsidRDefault="005B74D4" w:rsidP="005B74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Задача первого блока этого раздела — создать целостное представление о нашей Родине, раскрыть разнообразие ее природных условий, ресурсов, населения и хозяйства.</w:t>
      </w:r>
    </w:p>
    <w:p w:rsidR="005B74D4" w:rsidRDefault="005B74D4" w:rsidP="005B74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</w:t>
      </w:r>
    </w:p>
    <w:p w:rsidR="005B74D4" w:rsidRDefault="005B74D4" w:rsidP="005B74D4">
      <w:pPr>
        <w:ind w:firstLine="360"/>
        <w:jc w:val="center"/>
        <w:rPr>
          <w:b/>
          <w:sz w:val="28"/>
          <w:szCs w:val="28"/>
        </w:rPr>
      </w:pPr>
    </w:p>
    <w:p w:rsidR="005B74D4" w:rsidRDefault="005B74D4" w:rsidP="005B74D4">
      <w:pPr>
        <w:jc w:val="both"/>
        <w:outlineLvl w:val="2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3346"/>
        <w:gridCol w:w="3427"/>
      </w:tblGrid>
      <w:tr w:rsidR="005B74D4" w:rsidTr="005B74D4">
        <w:trPr>
          <w:trHeight w:val="370"/>
        </w:trPr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Предметные результаты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Личностные результаты</w:t>
            </w:r>
          </w:p>
        </w:tc>
      </w:tr>
      <w:tr w:rsidR="005B74D4" w:rsidTr="005B74D4">
        <w:trPr>
          <w:trHeight w:val="34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Минимальный уровень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Достаточный уровень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4D4" w:rsidRDefault="005B74D4">
            <w:pPr>
              <w:spacing w:line="256" w:lineRule="auto"/>
              <w:rPr>
                <w:color w:val="000000"/>
                <w:lang w:eastAsia="en-US" w:bidi="ru-RU"/>
              </w:rPr>
            </w:pPr>
          </w:p>
        </w:tc>
      </w:tr>
      <w:tr w:rsidR="005B74D4" w:rsidTr="005B74D4">
        <w:trPr>
          <w:trHeight w:val="13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Обучающиеся должны знать: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название своего государства,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его столицы;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названия природных зон</w:t>
            </w:r>
            <w:proofErr w:type="gramStart"/>
            <w:r>
              <w:rPr>
                <w:lang w:eastAsia="en-US"/>
              </w:rPr>
              <w:t xml:space="preserve"> Р</w:t>
            </w:r>
            <w:proofErr w:type="gramEnd"/>
            <w:r>
              <w:rPr>
                <w:lang w:eastAsia="en-US"/>
              </w:rPr>
              <w:t>ос-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сии;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типичных представителей рас-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spellStart"/>
            <w:r>
              <w:rPr>
                <w:lang w:eastAsia="en-US"/>
              </w:rPr>
              <w:t>тительного</w:t>
            </w:r>
            <w:proofErr w:type="spellEnd"/>
            <w:r>
              <w:rPr>
                <w:lang w:eastAsia="en-US"/>
              </w:rPr>
              <w:t xml:space="preserve"> и животного мира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природной зоне, где проживает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обучающийся;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основные занятия населения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природной зоны, в которой </w:t>
            </w:r>
            <w:proofErr w:type="gramStart"/>
            <w:r>
              <w:rPr>
                <w:lang w:eastAsia="en-US"/>
              </w:rPr>
              <w:t>про</w:t>
            </w:r>
            <w:proofErr w:type="gramEnd"/>
            <w:r>
              <w:rPr>
                <w:lang w:eastAsia="en-US"/>
              </w:rPr>
              <w:t>-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живает</w:t>
            </w:r>
            <w:proofErr w:type="spellEnd"/>
            <w:r>
              <w:rPr>
                <w:lang w:eastAsia="en-US"/>
              </w:rPr>
              <w:t xml:space="preserve"> обучающийся;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lastRenderedPageBreak/>
              <w:t>Обучающиеся должны знать: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положение России на </w:t>
            </w:r>
            <w:proofErr w:type="spellStart"/>
            <w:r>
              <w:rPr>
                <w:lang w:eastAsia="en-US"/>
              </w:rPr>
              <w:t>физиче</w:t>
            </w:r>
            <w:proofErr w:type="spellEnd"/>
            <w:r>
              <w:rPr>
                <w:lang w:eastAsia="en-US"/>
              </w:rPr>
              <w:t>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spellStart"/>
            <w:r>
              <w:rPr>
                <w:lang w:eastAsia="en-US"/>
              </w:rPr>
              <w:t>ской</w:t>
            </w:r>
            <w:proofErr w:type="spellEnd"/>
            <w:r>
              <w:rPr>
                <w:lang w:eastAsia="en-US"/>
              </w:rPr>
              <w:t xml:space="preserve"> карте, карте полушарий и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глобусе</w:t>
            </w:r>
            <w:proofErr w:type="gramEnd"/>
            <w:r>
              <w:rPr>
                <w:lang w:eastAsia="en-US"/>
              </w:rPr>
              <w:t>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пояса освещенности, в которых</w:t>
            </w:r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расположена наша страна;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♦ природные зоны России;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природные условия и </w:t>
            </w:r>
            <w:proofErr w:type="gramStart"/>
            <w:r>
              <w:rPr>
                <w:lang w:eastAsia="en-US"/>
              </w:rPr>
              <w:t>богат-</w:t>
            </w:r>
            <w:proofErr w:type="spellStart"/>
            <w:r>
              <w:rPr>
                <w:lang w:eastAsia="en-US"/>
              </w:rPr>
              <w:t>ства</w:t>
            </w:r>
            <w:proofErr w:type="spellEnd"/>
            <w:proofErr w:type="gramEnd"/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России, возможности использования их человеком;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типичных представителей рас-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тительного</w:t>
            </w:r>
            <w:proofErr w:type="spellEnd"/>
            <w:r>
              <w:rPr>
                <w:lang w:eastAsia="en-US"/>
              </w:rPr>
              <w:t xml:space="preserve"> и животного мира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каждой природной зоне;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хозяйство, основное </w:t>
            </w:r>
            <w:proofErr w:type="spellStart"/>
            <w:proofErr w:type="gramStart"/>
            <w:r>
              <w:rPr>
                <w:lang w:eastAsia="en-US"/>
              </w:rPr>
              <w:t>населе-ние</w:t>
            </w:r>
            <w:proofErr w:type="spellEnd"/>
            <w:proofErr w:type="gramEnd"/>
            <w:r>
              <w:rPr>
                <w:lang w:eastAsia="en-US"/>
              </w:rPr>
              <w:t>,</w:t>
            </w:r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его занятия и крупные города в</w:t>
            </w:r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каждой природной зоне,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экологические проблемы и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основные мероприятия по охране</w:t>
            </w:r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природы в России.</w:t>
            </w:r>
          </w:p>
          <w:p w:rsidR="005B74D4" w:rsidRDefault="005B74D4">
            <w:pPr>
              <w:tabs>
                <w:tab w:val="left" w:pos="187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правила поведения в природе:</w:t>
            </w:r>
          </w:p>
          <w:p w:rsidR="005B74D4" w:rsidRDefault="005B74D4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•</w:t>
            </w:r>
            <w:r>
              <w:rPr>
                <w:lang w:eastAsia="en-US"/>
              </w:rPr>
              <w:tab/>
              <w:t>названия географических объектов на территории России, указанные в программе. Учащиеся должны уметь:</w:t>
            </w:r>
          </w:p>
          <w:p w:rsidR="005B74D4" w:rsidRDefault="005B74D4">
            <w:pPr>
              <w:tabs>
                <w:tab w:val="left" w:pos="2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  и картами;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• показывать по картам (</w:t>
            </w:r>
            <w:proofErr w:type="spellStart"/>
            <w:r>
              <w:rPr>
                <w:lang w:eastAsia="en-US"/>
              </w:rPr>
              <w:t>физи</w:t>
            </w:r>
            <w:proofErr w:type="spellEnd"/>
            <w:r>
              <w:rPr>
                <w:lang w:eastAsia="en-US"/>
              </w:rPr>
              <w:t>-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ческой и природных зон Рос-сии</w:t>
            </w:r>
            <w:proofErr w:type="gramStart"/>
            <w:r>
              <w:rPr>
                <w:lang w:eastAsia="en-US"/>
              </w:rPr>
              <w:t>)г</w:t>
            </w:r>
            <w:proofErr w:type="gramEnd"/>
            <w:r>
              <w:rPr>
                <w:lang w:eastAsia="en-US"/>
              </w:rPr>
              <w:t>еографические объекты, указанные в программе;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выполнять задания в «</w:t>
            </w:r>
            <w:proofErr w:type="spellStart"/>
            <w:r>
              <w:rPr>
                <w:lang w:eastAsia="en-US"/>
              </w:rPr>
              <w:t>Рабо</w:t>
            </w:r>
            <w:proofErr w:type="spellEnd"/>
            <w:r>
              <w:rPr>
                <w:lang w:eastAsia="en-US"/>
              </w:rPr>
              <w:t>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чей тетради по географии</w:t>
            </w:r>
            <w:proofErr w:type="gramStart"/>
            <w:r>
              <w:rPr>
                <w:lang w:eastAsia="en-US"/>
              </w:rPr>
              <w:t xml:space="preserve"> Р</w:t>
            </w:r>
            <w:proofErr w:type="gramEnd"/>
            <w:r>
              <w:rPr>
                <w:lang w:eastAsia="en-US"/>
              </w:rPr>
              <w:t>ос-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сии</w:t>
            </w:r>
            <w:proofErr w:type="gramEnd"/>
            <w:r>
              <w:rPr>
                <w:lang w:eastAsia="en-US"/>
              </w:rPr>
              <w:t>» для 7 класса специальной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gramStart"/>
            <w:r>
              <w:rPr>
                <w:lang w:eastAsia="en-US"/>
              </w:rPr>
              <w:t>коррекционной школы (</w:t>
            </w:r>
            <w:proofErr w:type="spellStart"/>
            <w:r>
              <w:rPr>
                <w:lang w:eastAsia="en-US"/>
              </w:rPr>
              <w:t>количе</w:t>
            </w:r>
            <w:proofErr w:type="spellEnd"/>
            <w:r>
              <w:rPr>
                <w:lang w:eastAsia="en-US"/>
              </w:rPr>
              <w:t>-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spellStart"/>
            <w:r>
              <w:rPr>
                <w:lang w:eastAsia="en-US"/>
              </w:rPr>
              <w:t>ство</w:t>
            </w:r>
            <w:proofErr w:type="spellEnd"/>
            <w:r>
              <w:rPr>
                <w:lang w:eastAsia="en-US"/>
              </w:rPr>
              <w:t xml:space="preserve"> заданий и время </w:t>
            </w:r>
            <w:proofErr w:type="spellStart"/>
            <w:r>
              <w:rPr>
                <w:lang w:eastAsia="en-US"/>
              </w:rPr>
              <w:t>заполне</w:t>
            </w:r>
            <w:proofErr w:type="spellEnd"/>
            <w:r>
              <w:rPr>
                <w:lang w:eastAsia="en-US"/>
              </w:rPr>
              <w:t>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 определяет учитель с учетом индивидуальных возможностей</w:t>
            </w:r>
            <w:r>
              <w:rPr>
                <w:color w:val="000000"/>
                <w:lang w:eastAsia="en-US" w:bidi="ru-RU"/>
              </w:rPr>
              <w:t xml:space="preserve">   </w:t>
            </w:r>
            <w:r>
              <w:rPr>
                <w:lang w:eastAsia="en-US"/>
              </w:rPr>
              <w:t>учащихся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lastRenderedPageBreak/>
              <w:t xml:space="preserve">Формирование основ </w:t>
            </w:r>
            <w:proofErr w:type="spellStart"/>
            <w:r>
              <w:rPr>
                <w:lang w:eastAsia="en-US"/>
              </w:rPr>
              <w:t>россий</w:t>
            </w:r>
            <w:proofErr w:type="spellEnd"/>
            <w:r>
              <w:rPr>
                <w:lang w:eastAsia="en-US"/>
              </w:rPr>
              <w:t>-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proofErr w:type="spellStart"/>
            <w:r>
              <w:rPr>
                <w:lang w:eastAsia="en-US"/>
              </w:rPr>
              <w:t>ской</w:t>
            </w:r>
            <w:proofErr w:type="spellEnd"/>
            <w:r>
              <w:rPr>
                <w:lang w:eastAsia="en-US"/>
              </w:rPr>
              <w:t xml:space="preserve"> гражданской идентичности,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чувства гордости за свою страну, свой народ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воспитание патриотизма, </w:t>
            </w:r>
            <w:proofErr w:type="spellStart"/>
            <w:proofErr w:type="gramStart"/>
            <w:r>
              <w:rPr>
                <w:lang w:eastAsia="en-US"/>
              </w:rPr>
              <w:t>ува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жения</w:t>
            </w:r>
            <w:proofErr w:type="spellEnd"/>
            <w:proofErr w:type="gramEnd"/>
            <w:r>
              <w:rPr>
                <w:lang w:eastAsia="en-US"/>
              </w:rPr>
              <w:t xml:space="preserve"> к Отечеству, ценностям многонационального </w:t>
            </w:r>
            <w:proofErr w:type="spellStart"/>
            <w:r>
              <w:rPr>
                <w:lang w:eastAsia="en-US"/>
              </w:rPr>
              <w:t>россий-ского</w:t>
            </w:r>
            <w:proofErr w:type="spellEnd"/>
            <w:r>
              <w:rPr>
                <w:lang w:eastAsia="en-US"/>
              </w:rPr>
              <w:t xml:space="preserve"> общества;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воспитание </w:t>
            </w:r>
            <w:proofErr w:type="spellStart"/>
            <w:proofErr w:type="gramStart"/>
            <w:r>
              <w:rPr>
                <w:lang w:eastAsia="en-US"/>
              </w:rPr>
              <w:t>интернациональ-ных</w:t>
            </w:r>
            <w:proofErr w:type="spellEnd"/>
            <w:proofErr w:type="gramEnd"/>
            <w:r>
              <w:rPr>
                <w:color w:val="000000"/>
                <w:lang w:eastAsia="en-US" w:bidi="ru-RU"/>
              </w:rPr>
              <w:t xml:space="preserve">  </w:t>
            </w:r>
            <w:r>
              <w:rPr>
                <w:lang w:eastAsia="en-US"/>
              </w:rPr>
              <w:t>чувств, толерантного отношения к людям других национальностей.</w:t>
            </w:r>
          </w:p>
          <w:p w:rsidR="005B74D4" w:rsidRDefault="005B74D4">
            <w:pPr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формирование осознанного, уважительного и </w:t>
            </w:r>
            <w:proofErr w:type="spellStart"/>
            <w:proofErr w:type="gramStart"/>
            <w:r>
              <w:rPr>
                <w:lang w:eastAsia="en-US"/>
              </w:rPr>
              <w:t>доброжела</w:t>
            </w:r>
            <w:proofErr w:type="spellEnd"/>
            <w:r>
              <w:rPr>
                <w:lang w:eastAsia="en-US"/>
              </w:rPr>
              <w:t>-тельного</w:t>
            </w:r>
            <w:proofErr w:type="gramEnd"/>
            <w:r>
              <w:rPr>
                <w:lang w:eastAsia="en-US"/>
              </w:rPr>
              <w:t xml:space="preserve"> отношения к другому человеку и его мнению;</w:t>
            </w:r>
          </w:p>
          <w:p w:rsidR="005B74D4" w:rsidRDefault="005B74D4">
            <w:pPr>
              <w:widowControl w:val="0"/>
              <w:tabs>
                <w:tab w:val="left" w:pos="2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формирование ценности здорового и безопасного образа жизни, знание и соблюдение правил безопасного поведения в чрезвычайных ситуациях, 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(наводнения, лавина, сель, </w:t>
            </w:r>
            <w:r>
              <w:rPr>
                <w:lang w:eastAsia="en-US"/>
              </w:rPr>
              <w:lastRenderedPageBreak/>
              <w:t>шторм, ураган и т. п.);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• совершенствование умения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планировать, контролировать и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оценивать учебные действия в соответствии с задачей поставленной</w:t>
            </w:r>
            <w:r>
              <w:rPr>
                <w:color w:val="000000"/>
                <w:lang w:eastAsia="en-US" w:bidi="ru-RU"/>
              </w:rPr>
              <w:t xml:space="preserve"> </w:t>
            </w:r>
            <w:r>
              <w:rPr>
                <w:lang w:eastAsia="en-US"/>
              </w:rPr>
              <w:t>учителем;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•формирование </w:t>
            </w:r>
            <w:proofErr w:type="gramStart"/>
            <w:r>
              <w:rPr>
                <w:lang w:eastAsia="en-US"/>
              </w:rPr>
              <w:t>правильного</w:t>
            </w:r>
            <w:proofErr w:type="gramEnd"/>
            <w:r>
              <w:rPr>
                <w:lang w:eastAsia="en-US"/>
              </w:rPr>
              <w:t xml:space="preserve"> от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ношения к окружающей (природной) среде; знать и использовать</w:t>
            </w:r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на практике правила поведения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природе, ее сохранения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• формирование </w:t>
            </w:r>
            <w:proofErr w:type="gramStart"/>
            <w:r>
              <w:rPr>
                <w:lang w:eastAsia="en-US"/>
              </w:rPr>
              <w:t>уважительного</w:t>
            </w:r>
            <w:proofErr w:type="gramEnd"/>
          </w:p>
          <w:p w:rsidR="005B74D4" w:rsidRDefault="005B74D4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отношения к труду, развитие опыта участия в социально </w:t>
            </w:r>
            <w:proofErr w:type="gramStart"/>
            <w:r>
              <w:rPr>
                <w:lang w:eastAsia="en-US"/>
              </w:rPr>
              <w:t>значимом</w:t>
            </w:r>
            <w:proofErr w:type="gramEnd"/>
            <w:r>
              <w:rPr>
                <w:color w:val="000000"/>
                <w:lang w:eastAsia="en-US" w:bidi="ru-RU"/>
              </w:rPr>
              <w:t xml:space="preserve">  </w:t>
            </w:r>
            <w:r>
              <w:rPr>
                <w:lang w:eastAsia="en-US"/>
              </w:rPr>
              <w:t>руде;</w:t>
            </w:r>
          </w:p>
          <w:p w:rsidR="005B74D4" w:rsidRDefault="005B74D4">
            <w:pPr>
              <w:tabs>
                <w:tab w:val="left" w:pos="2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•при знакомстве с </w:t>
            </w:r>
            <w:proofErr w:type="spellStart"/>
            <w:proofErr w:type="gramStart"/>
            <w:r>
              <w:rPr>
                <w:lang w:eastAsia="en-US"/>
              </w:rPr>
              <w:t>достопри-мечательностями</w:t>
            </w:r>
            <w:proofErr w:type="spellEnd"/>
            <w:proofErr w:type="gramEnd"/>
            <w:r>
              <w:rPr>
                <w:lang w:eastAsia="en-US"/>
              </w:rPr>
              <w:t xml:space="preserve">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</w:t>
            </w:r>
          </w:p>
        </w:tc>
      </w:tr>
      <w:tr w:rsidR="005B74D4" w:rsidTr="005B74D4">
        <w:trPr>
          <w:trHeight w:val="131"/>
        </w:trPr>
        <w:tc>
          <w:tcPr>
            <w:tcW w:w="10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74D4" w:rsidRDefault="005B74D4">
            <w:pPr>
              <w:spacing w:line="276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b/>
                <w:i/>
                <w:color w:val="000000"/>
                <w:lang w:eastAsia="en-US" w:bidi="ru-RU"/>
              </w:rPr>
              <w:lastRenderedPageBreak/>
              <w:t>Дифференцированный уровень</w:t>
            </w:r>
            <w:r>
              <w:rPr>
                <w:rFonts w:eastAsia="Arial Unicode MS"/>
                <w:i/>
                <w:color w:val="000000"/>
                <w:lang w:eastAsia="en-US" w:bidi="ru-RU"/>
              </w:rPr>
              <w:t xml:space="preserve"> </w:t>
            </w:r>
            <w:r>
              <w:rPr>
                <w:rFonts w:eastAsia="Arial Unicode MS"/>
                <w:color w:val="000000"/>
                <w:lang w:eastAsia="en-US" w:bidi="ru-RU"/>
              </w:rPr>
              <w:t xml:space="preserve">  включает уч-ся, имеющих в силу  своего  </w:t>
            </w:r>
            <w:proofErr w:type="spellStart"/>
            <w:proofErr w:type="gramStart"/>
            <w:r>
              <w:rPr>
                <w:rFonts w:eastAsia="Arial Unicode MS"/>
                <w:color w:val="000000"/>
                <w:lang w:eastAsia="en-US" w:bidi="ru-RU"/>
              </w:rPr>
              <w:t>психо</w:t>
            </w:r>
            <w:proofErr w:type="spellEnd"/>
            <w:r>
              <w:rPr>
                <w:rFonts w:eastAsia="Arial Unicode MS"/>
                <w:color w:val="000000"/>
                <w:lang w:eastAsia="en-US" w:bidi="ru-RU"/>
              </w:rPr>
              <w:t>-физического</w:t>
            </w:r>
            <w:proofErr w:type="gramEnd"/>
            <w:r>
              <w:rPr>
                <w:rFonts w:eastAsia="Arial Unicode MS"/>
                <w:color w:val="000000"/>
                <w:lang w:eastAsia="en-US" w:bidi="ru-RU"/>
              </w:rPr>
              <w:t xml:space="preserve">  состояния  значительные  трудности по  усвоению  учебного  материала:</w:t>
            </w:r>
          </w:p>
          <w:p w:rsidR="005B74D4" w:rsidRDefault="005B74D4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- узнавание и называние изученных объектов на иллюстрациях, фотографиях;</w:t>
            </w:r>
          </w:p>
          <w:p w:rsidR="005B74D4" w:rsidRDefault="005B74D4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- представления о назначении изученных объектов;</w:t>
            </w:r>
          </w:p>
          <w:p w:rsidR="005B74D4" w:rsidRDefault="005B74D4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- называние сходных объектов, отнесенных к одной и той же изучаемой группе (</w:t>
            </w:r>
            <w:proofErr w:type="gramStart"/>
            <w:r>
              <w:rPr>
                <w:color w:val="000000"/>
                <w:lang w:eastAsia="en-US" w:bidi="ru-RU"/>
              </w:rPr>
              <w:t>например-растения</w:t>
            </w:r>
            <w:proofErr w:type="gramEnd"/>
            <w:r>
              <w:rPr>
                <w:color w:val="000000"/>
                <w:lang w:eastAsia="en-US" w:bidi="ru-RU"/>
              </w:rPr>
              <w:t>, животные);</w:t>
            </w:r>
          </w:p>
          <w:p w:rsidR="005B74D4" w:rsidRDefault="005B74D4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- соблюдение режима дня, правил личной гигиены и здорового образа жизни (под </w:t>
            </w:r>
            <w:r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5B74D4" w:rsidRDefault="005B74D4">
            <w:pPr>
              <w:spacing w:line="276" w:lineRule="auto"/>
              <w:jc w:val="both"/>
              <w:rPr>
                <w:i/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- соблюдение элементарных правил безопасного поведения в природе и обществе (под </w:t>
            </w:r>
            <w:r>
              <w:rPr>
                <w:i/>
                <w:color w:val="000000"/>
                <w:lang w:eastAsia="en-US" w:bidi="ru-RU"/>
              </w:rPr>
              <w:t>контролем взрослого);</w:t>
            </w:r>
          </w:p>
          <w:p w:rsidR="005B74D4" w:rsidRDefault="005B74D4">
            <w:pPr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- выполнение несложных заданий под </w:t>
            </w:r>
            <w:r>
              <w:rPr>
                <w:i/>
                <w:color w:val="000000"/>
                <w:lang w:eastAsia="en-US" w:bidi="ru-RU"/>
              </w:rPr>
              <w:t>контролем учителя</w:t>
            </w:r>
          </w:p>
          <w:p w:rsidR="005B74D4" w:rsidRDefault="005B74D4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5B74D4" w:rsidRDefault="005B74D4" w:rsidP="005B74D4"/>
    <w:p w:rsidR="005B74D4" w:rsidRPr="005B74D4" w:rsidRDefault="005B74D4" w:rsidP="005B74D4">
      <w:pPr>
        <w:jc w:val="center"/>
        <w:outlineLvl w:val="0"/>
        <w:rPr>
          <w:b/>
          <w:sz w:val="28"/>
          <w:szCs w:val="28"/>
        </w:rPr>
      </w:pPr>
      <w:r w:rsidRPr="005B74D4">
        <w:rPr>
          <w:b/>
          <w:sz w:val="28"/>
          <w:szCs w:val="28"/>
        </w:rPr>
        <w:t xml:space="preserve">Содержание учебного курса «География» </w:t>
      </w:r>
    </w:p>
    <w:p w:rsidR="005B74D4" w:rsidRDefault="005B74D4" w:rsidP="005B74D4"/>
    <w:p w:rsidR="005B74D4" w:rsidRDefault="005B74D4" w:rsidP="005B74D4">
      <w:pPr>
        <w:tabs>
          <w:tab w:val="left" w:pos="3685"/>
        </w:tabs>
        <w:outlineLvl w:val="1"/>
        <w:rPr>
          <w:b/>
          <w:sz w:val="28"/>
          <w:szCs w:val="28"/>
        </w:rPr>
      </w:pPr>
      <w:bookmarkStart w:id="1" w:name="bookmark59"/>
      <w:r>
        <w:rPr>
          <w:b/>
          <w:sz w:val="28"/>
          <w:szCs w:val="28"/>
        </w:rPr>
        <w:t xml:space="preserve">                                7класс</w:t>
      </w:r>
      <w:bookmarkStart w:id="2" w:name="bookmark60"/>
      <w:bookmarkEnd w:id="1"/>
      <w:r>
        <w:rPr>
          <w:b/>
          <w:sz w:val="28"/>
          <w:szCs w:val="28"/>
        </w:rPr>
        <w:t xml:space="preserve">   География России</w:t>
      </w:r>
      <w:r>
        <w:rPr>
          <w:sz w:val="28"/>
          <w:szCs w:val="28"/>
        </w:rPr>
        <w:t xml:space="preserve"> (70 ч)</w:t>
      </w:r>
      <w:bookmarkEnd w:id="2"/>
    </w:p>
    <w:p w:rsidR="005B74D4" w:rsidRDefault="005B74D4" w:rsidP="005B74D4">
      <w:pPr>
        <w:outlineLvl w:val="2"/>
        <w:rPr>
          <w:sz w:val="28"/>
          <w:szCs w:val="28"/>
        </w:rPr>
      </w:pPr>
      <w:bookmarkStart w:id="3" w:name="bookmark61"/>
      <w:r>
        <w:rPr>
          <w:b/>
          <w:sz w:val="28"/>
          <w:szCs w:val="28"/>
        </w:rPr>
        <w:t>Особенности природы и хозяйства России</w:t>
      </w:r>
      <w:r w:rsidR="00FA6BA6">
        <w:rPr>
          <w:sz w:val="28"/>
          <w:szCs w:val="28"/>
        </w:rPr>
        <w:t xml:space="preserve"> (общая характеристика) (12</w:t>
      </w:r>
      <w:r>
        <w:rPr>
          <w:sz w:val="28"/>
          <w:szCs w:val="28"/>
        </w:rPr>
        <w:t xml:space="preserve"> часов)</w:t>
      </w:r>
      <w:bookmarkEnd w:id="3"/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Географическое положение России на карте мира.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Европейская и азиатская части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Административное деление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Разнообразие рельефа.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Полезные ископаемые, их основные месторождения.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Климат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Водные ресурсы России, их использование.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Население России. Народы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Промышленность — основа хозяйства, ее отрасли.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Сельское хозяйство, его отрасли.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Транспорт. Экономическое развитие европейской и азиатской частей России.</w:t>
      </w:r>
    </w:p>
    <w:p w:rsidR="005B74D4" w:rsidRDefault="005B74D4" w:rsidP="005B74D4">
      <w:pPr>
        <w:outlineLvl w:val="2"/>
        <w:rPr>
          <w:sz w:val="28"/>
          <w:szCs w:val="28"/>
        </w:rPr>
      </w:pPr>
      <w:bookmarkStart w:id="4" w:name="bookmark62"/>
      <w:r>
        <w:rPr>
          <w:b/>
          <w:sz w:val="28"/>
          <w:szCs w:val="28"/>
        </w:rPr>
        <w:t>Природные зоны России</w:t>
      </w:r>
      <w:r w:rsidR="00FA6BA6">
        <w:rPr>
          <w:sz w:val="28"/>
          <w:szCs w:val="28"/>
        </w:rPr>
        <w:t xml:space="preserve"> (58</w:t>
      </w:r>
      <w:r>
        <w:rPr>
          <w:sz w:val="28"/>
          <w:szCs w:val="28"/>
        </w:rPr>
        <w:t xml:space="preserve"> ч)</w:t>
      </w:r>
      <w:bookmarkEnd w:id="4"/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Размещение природных зон на территории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b/>
          <w:sz w:val="28"/>
          <w:szCs w:val="28"/>
        </w:rPr>
        <w:t>Карта природных зон России</w:t>
      </w:r>
      <w:r>
        <w:rPr>
          <w:sz w:val="28"/>
          <w:szCs w:val="28"/>
        </w:rPr>
        <w:t xml:space="preserve"> (2 ч).</w:t>
      </w:r>
    </w:p>
    <w:p w:rsidR="005B74D4" w:rsidRDefault="005B74D4" w:rsidP="005B74D4">
      <w:pPr>
        <w:outlineLvl w:val="2"/>
        <w:rPr>
          <w:sz w:val="28"/>
          <w:szCs w:val="28"/>
        </w:rPr>
      </w:pPr>
      <w:bookmarkStart w:id="5" w:name="bookmark63"/>
      <w:r>
        <w:rPr>
          <w:b/>
          <w:sz w:val="28"/>
          <w:szCs w:val="28"/>
        </w:rPr>
        <w:t>Зона арктических пустынь</w:t>
      </w:r>
      <w:r w:rsidR="00010774">
        <w:rPr>
          <w:sz w:val="28"/>
          <w:szCs w:val="28"/>
        </w:rPr>
        <w:t xml:space="preserve"> (4</w:t>
      </w:r>
      <w:r>
        <w:rPr>
          <w:sz w:val="28"/>
          <w:szCs w:val="28"/>
        </w:rPr>
        <w:t xml:space="preserve"> ч)</w:t>
      </w:r>
      <w:bookmarkEnd w:id="5"/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Климат.</w:t>
      </w:r>
    </w:p>
    <w:p w:rsidR="005B74D4" w:rsidRDefault="005B74D4" w:rsidP="005B74D4">
      <w:pPr>
        <w:tabs>
          <w:tab w:val="left" w:pos="5070"/>
        </w:tabs>
        <w:rPr>
          <w:sz w:val="28"/>
          <w:szCs w:val="28"/>
        </w:rPr>
      </w:pPr>
      <w:r>
        <w:rPr>
          <w:sz w:val="28"/>
          <w:szCs w:val="28"/>
        </w:rPr>
        <w:t>Растительный и животный мир.</w:t>
      </w:r>
      <w:r>
        <w:rPr>
          <w:sz w:val="28"/>
          <w:szCs w:val="28"/>
        </w:rPr>
        <w:tab/>
      </w:r>
      <w:r>
        <w:rPr>
          <w:sz w:val="28"/>
          <w:szCs w:val="28"/>
          <w:lang w:val="en-US" w:eastAsia="en-US" w:bidi="en-US"/>
        </w:rPr>
        <w:t>v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Население и его основные занятия.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Северный морской путь.</w:t>
      </w:r>
    </w:p>
    <w:p w:rsidR="005B74D4" w:rsidRDefault="005B74D4" w:rsidP="005B74D4">
      <w:pPr>
        <w:outlineLvl w:val="2"/>
        <w:rPr>
          <w:sz w:val="28"/>
          <w:szCs w:val="28"/>
        </w:rPr>
      </w:pPr>
      <w:bookmarkStart w:id="6" w:name="bookmark64"/>
      <w:r>
        <w:rPr>
          <w:b/>
          <w:sz w:val="28"/>
          <w:szCs w:val="28"/>
        </w:rPr>
        <w:t>Зона тундры</w:t>
      </w:r>
      <w:r>
        <w:rPr>
          <w:sz w:val="28"/>
          <w:szCs w:val="28"/>
        </w:rPr>
        <w:t xml:space="preserve"> (8 ч)</w:t>
      </w:r>
      <w:bookmarkEnd w:id="6"/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 Рельеф. Полезные ископаемые.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Климат. Водоемы тундры.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Растительный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Животный мир тундры.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Хозяйство. Население и его основные занятия.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Города: Мурманск, Нарьян-Мар, Воркута, Норильск, Анадырь. Экологические проблемы Севера. Охрана природы тундры.</w:t>
      </w:r>
    </w:p>
    <w:p w:rsidR="005B74D4" w:rsidRDefault="005B74D4" w:rsidP="005B74D4">
      <w:pPr>
        <w:outlineLvl w:val="2"/>
        <w:rPr>
          <w:sz w:val="28"/>
          <w:szCs w:val="28"/>
        </w:rPr>
      </w:pPr>
      <w:bookmarkStart w:id="7" w:name="bookmark65"/>
      <w:r>
        <w:rPr>
          <w:b/>
          <w:sz w:val="28"/>
          <w:szCs w:val="28"/>
        </w:rPr>
        <w:t>Лесная зона</w:t>
      </w:r>
      <w:r w:rsidR="00010774">
        <w:rPr>
          <w:sz w:val="28"/>
          <w:szCs w:val="28"/>
        </w:rPr>
        <w:t xml:space="preserve"> (16</w:t>
      </w:r>
      <w:r>
        <w:rPr>
          <w:sz w:val="28"/>
          <w:szCs w:val="28"/>
        </w:rPr>
        <w:t xml:space="preserve"> ч)</w:t>
      </w:r>
      <w:bookmarkEnd w:id="7"/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 Рельеф и полезные ископаемые.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Климат. Реки, озера, каналы.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Растительный мир. Хвойные леса (тайга).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Смешанные и лиственные леса.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Животный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Пушные звери.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Значение леса.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Промышленность и сельское хозяйство лесной зоны.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Промышленность и сельское хозяйство Центральной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 Центральной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Особенности развития хозяйства Северо-Западной России.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 Северо-Западной России: Санкт-Петербург, Архангельск, Новгород, Псков, Калининград.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Западная Сибирь.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Восточная Сибирь.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Дальний Восток.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Заповедники и заказники лесной зоны. Охрана леса.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Обобщающий урок по лесной зоне.</w:t>
      </w:r>
    </w:p>
    <w:p w:rsidR="005B74D4" w:rsidRDefault="005B74D4" w:rsidP="005B74D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Зона степей</w:t>
      </w:r>
      <w:r>
        <w:rPr>
          <w:sz w:val="28"/>
          <w:szCs w:val="28"/>
        </w:rPr>
        <w:t xml:space="preserve"> (8 ч)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 Рельеф. Полезные ископаемые. Реки. Растительный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Животный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Хозяйство. Население и его основные занятия.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 xml:space="preserve">Города лесостепной и степной зон: Воронеж, Курск, Оренбург, Омск. 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 степной зоны: Самара,</w:t>
      </w:r>
      <w:r w:rsidR="00070CD7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Саратов, Волгоград, Ростов-на-Дону, Ставрополь, Краснодар.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Охрана природы зоны степей.</w:t>
      </w:r>
    </w:p>
    <w:p w:rsidR="005B74D4" w:rsidRDefault="005B74D4" w:rsidP="005B74D4">
      <w:pPr>
        <w:rPr>
          <w:sz w:val="28"/>
          <w:szCs w:val="28"/>
        </w:rPr>
      </w:pPr>
      <w:r>
        <w:rPr>
          <w:b/>
          <w:sz w:val="28"/>
          <w:szCs w:val="28"/>
        </w:rPr>
        <w:t>Зона полупустынь и пустынь</w:t>
      </w:r>
      <w:r>
        <w:rPr>
          <w:sz w:val="28"/>
          <w:szCs w:val="28"/>
        </w:rPr>
        <w:t xml:space="preserve"> (7 ч)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 Рельеф. Полезные ископаемые.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Климат. Реки.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Растительный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Животный мир.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Хозяйство. Население и его основные занятия.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 зоны полупустынь и пустынь.</w:t>
      </w:r>
    </w:p>
    <w:p w:rsidR="005B74D4" w:rsidRDefault="005B74D4" w:rsidP="005B74D4">
      <w:pPr>
        <w:rPr>
          <w:sz w:val="28"/>
          <w:szCs w:val="28"/>
        </w:rPr>
      </w:pPr>
      <w:r>
        <w:rPr>
          <w:b/>
          <w:sz w:val="28"/>
          <w:szCs w:val="28"/>
        </w:rPr>
        <w:t>Зона субтропиков</w:t>
      </w:r>
      <w:r w:rsidR="00010774">
        <w:rPr>
          <w:sz w:val="28"/>
          <w:szCs w:val="28"/>
        </w:rPr>
        <w:t xml:space="preserve"> (2</w:t>
      </w:r>
      <w:r>
        <w:rPr>
          <w:sz w:val="28"/>
          <w:szCs w:val="28"/>
        </w:rPr>
        <w:t xml:space="preserve"> ч)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Курортное хозяйство. Население и его основные занятия. Города-курорты Сочи, Туапсе, Анапа, Геленджик). Город Новороссийск. Города южного берега Крыма (Ялта, Алупка, Алушта, Судак и Коктебель).</w:t>
      </w:r>
    </w:p>
    <w:p w:rsidR="005B74D4" w:rsidRDefault="005B74D4" w:rsidP="005B74D4">
      <w:pPr>
        <w:rPr>
          <w:sz w:val="28"/>
          <w:szCs w:val="28"/>
        </w:rPr>
      </w:pPr>
      <w:r>
        <w:rPr>
          <w:b/>
          <w:sz w:val="28"/>
          <w:szCs w:val="28"/>
        </w:rPr>
        <w:t>Высотная поясность в горах</w:t>
      </w:r>
      <w:r w:rsidR="00010774">
        <w:rPr>
          <w:sz w:val="28"/>
          <w:szCs w:val="28"/>
        </w:rPr>
        <w:t xml:space="preserve"> (9</w:t>
      </w:r>
      <w:r>
        <w:rPr>
          <w:sz w:val="28"/>
          <w:szCs w:val="28"/>
        </w:rPr>
        <w:t xml:space="preserve"> ч)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Положение на карте. Рельеф и полезные ископаемые. Климат. Особенности природы и хозяйства Северного Кавказа.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Города и экологические проблемы Урала.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Алтайские горы. Особенности природы. Хозяйство. Население и его основные занятия. Города.</w:t>
      </w:r>
    </w:p>
    <w:p w:rsidR="005B74D4" w:rsidRDefault="005B74D4" w:rsidP="005B74D4">
      <w:pPr>
        <w:rPr>
          <w:sz w:val="28"/>
          <w:szCs w:val="28"/>
        </w:rPr>
      </w:pPr>
      <w:r>
        <w:rPr>
          <w:sz w:val="28"/>
          <w:szCs w:val="28"/>
        </w:rPr>
        <w:t>Горы Восточной Сибири. Хозяйство. Население и его основные занятия. Города.</w:t>
      </w:r>
    </w:p>
    <w:p w:rsidR="005B74D4" w:rsidRDefault="005B74D4" w:rsidP="005B74D4">
      <w:pPr>
        <w:outlineLvl w:val="2"/>
        <w:rPr>
          <w:sz w:val="28"/>
          <w:szCs w:val="28"/>
        </w:rPr>
      </w:pPr>
      <w:bookmarkStart w:id="8" w:name="bookmark66"/>
      <w:r>
        <w:rPr>
          <w:b/>
          <w:sz w:val="28"/>
          <w:szCs w:val="28"/>
        </w:rPr>
        <w:t>Обобщающий урок</w:t>
      </w:r>
      <w:r w:rsidR="00FA6BA6">
        <w:rPr>
          <w:sz w:val="28"/>
          <w:szCs w:val="28"/>
        </w:rPr>
        <w:t xml:space="preserve"> по географии России (2</w:t>
      </w:r>
      <w:r>
        <w:rPr>
          <w:sz w:val="28"/>
          <w:szCs w:val="28"/>
        </w:rPr>
        <w:t>ч)</w:t>
      </w:r>
      <w:bookmarkEnd w:id="8"/>
    </w:p>
    <w:p w:rsidR="00AF6085" w:rsidRDefault="00AF6085" w:rsidP="005B74D4">
      <w:pPr>
        <w:outlineLvl w:val="2"/>
        <w:rPr>
          <w:sz w:val="28"/>
          <w:szCs w:val="28"/>
        </w:rPr>
      </w:pPr>
    </w:p>
    <w:p w:rsidR="00AF6085" w:rsidRDefault="00AF6085" w:rsidP="005B74D4">
      <w:pPr>
        <w:outlineLvl w:val="2"/>
        <w:rPr>
          <w:sz w:val="28"/>
          <w:szCs w:val="28"/>
        </w:rPr>
      </w:pPr>
      <w:r>
        <w:rPr>
          <w:rFonts w:eastAsia="MS Mincho"/>
          <w:b/>
          <w:bCs/>
          <w:color w:val="000000"/>
          <w:lang w:eastAsia="ja-JP" w:bidi="sa-IN"/>
        </w:rPr>
        <w:t xml:space="preserve">                                   ТЕМАТИЧЕСКОЕ ПЛАНИРОВАНИЕ</w:t>
      </w:r>
    </w:p>
    <w:p w:rsidR="005B74D4" w:rsidRDefault="005B74D4" w:rsidP="005B74D4">
      <w:pPr>
        <w:jc w:val="center"/>
        <w:outlineLvl w:val="2"/>
        <w:rPr>
          <w:b/>
          <w:sz w:val="28"/>
          <w:szCs w:val="28"/>
        </w:rPr>
      </w:pPr>
    </w:p>
    <w:tbl>
      <w:tblPr>
        <w:tblW w:w="91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270"/>
        <w:gridCol w:w="1134"/>
        <w:gridCol w:w="2697"/>
      </w:tblGrid>
      <w:tr w:rsidR="00FA6BA6" w:rsidRPr="00FA6BA6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>№</w:t>
            </w:r>
            <w:r w:rsidR="00446121">
              <w:t xml:space="preserve"> урока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>Тема</w:t>
            </w:r>
            <w:r w:rsidR="00446121">
              <w:t xml:space="preserve">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0323C7" w:rsidP="00FA6BA6">
            <w:r>
              <w:t>Количество часов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446121" w:rsidP="00FA6BA6">
            <w:r>
              <w:t>Основные в</w:t>
            </w:r>
            <w:r w:rsidR="000323C7">
              <w:t>иды учебной деятельности</w:t>
            </w:r>
          </w:p>
        </w:tc>
      </w:tr>
      <w:tr w:rsidR="00FA6BA6" w:rsidRPr="00FA6BA6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pPr>
              <w:rPr>
                <w:b/>
              </w:rPr>
            </w:pPr>
            <w:r w:rsidRPr="00FA6BA6">
              <w:rPr>
                <w:b/>
                <w:lang w:val="en-US"/>
              </w:rPr>
              <w:t>I</w:t>
            </w:r>
            <w:r w:rsidRPr="00FA6BA6">
              <w:rPr>
                <w:b/>
              </w:rPr>
              <w:t>.</w:t>
            </w:r>
          </w:p>
          <w:p w:rsidR="00FA6BA6" w:rsidRPr="00FA6BA6" w:rsidRDefault="00FA6BA6" w:rsidP="00FA6BA6">
            <w:pPr>
              <w:rPr>
                <w:b/>
              </w:rPr>
            </w:pPr>
            <w:r w:rsidRPr="00FA6BA6">
              <w:rPr>
                <w:b/>
              </w:rPr>
              <w:t>Раздел. Особеннос</w:t>
            </w:r>
            <w:r>
              <w:rPr>
                <w:b/>
              </w:rPr>
              <w:t>ти природы и хозяйства России</w:t>
            </w:r>
            <w:r w:rsidR="00070CD7">
              <w:rPr>
                <w:b/>
              </w:rPr>
              <w:t xml:space="preserve"> </w:t>
            </w:r>
            <w:r>
              <w:rPr>
                <w:b/>
              </w:rPr>
              <w:t>(12)</w:t>
            </w:r>
          </w:p>
          <w:p w:rsidR="00FA6BA6" w:rsidRPr="00FA6BA6" w:rsidRDefault="00FA6BA6" w:rsidP="00FA6BA6">
            <w:r w:rsidRPr="00FA6BA6">
              <w:t xml:space="preserve"> </w:t>
            </w:r>
          </w:p>
        </w:tc>
      </w:tr>
      <w:tr w:rsidR="00FA6BA6" w:rsidRPr="00FA6BA6" w:rsidTr="000323C7">
        <w:trPr>
          <w:trHeight w:val="67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 xml:space="preserve"> Географическое положение России на карте мира. </w:t>
            </w:r>
            <w:r w:rsidRPr="00FA6BA6">
              <w:rPr>
                <w:u w:val="single"/>
              </w:rPr>
              <w:t>Практическая работа №1</w:t>
            </w:r>
            <w:r w:rsidRPr="00FA6BA6">
              <w:t xml:space="preserve"> «Географическое положение России»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0323C7" w:rsidP="00FA6BA6"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EB5978" w:rsidP="00FA6BA6">
            <w:r>
              <w:t>Работа на</w:t>
            </w:r>
            <w:proofErr w:type="gramStart"/>
            <w:r>
              <w:t xml:space="preserve"> К</w:t>
            </w:r>
            <w:proofErr w:type="gramEnd"/>
            <w:r>
              <w:t>/К</w:t>
            </w:r>
          </w:p>
        </w:tc>
      </w:tr>
      <w:tr w:rsidR="00FA6BA6" w:rsidRPr="00FA6BA6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 xml:space="preserve">2.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 xml:space="preserve"> Европейская и Азиатская части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0323C7" w:rsidP="00FA6BA6"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EB5978" w:rsidP="00FA6BA6"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индивидуальную, парную, групповую</w:t>
            </w:r>
          </w:p>
        </w:tc>
      </w:tr>
      <w:tr w:rsidR="00FA6BA6" w:rsidRPr="00FA6BA6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>
              <w:t>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>
            <w:r w:rsidRPr="00FA6BA6">
              <w:t>Административное деление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0323C7" w:rsidP="00FA6BA6"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FA6BA6" w:rsidRDefault="00FA6BA6" w:rsidP="00FA6BA6"/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Разнообразие рельефа.</w:t>
            </w:r>
          </w:p>
          <w:p w:rsidR="00FA6BA6" w:rsidRPr="00070CD7" w:rsidRDefault="00FA6BA6" w:rsidP="00FA6BA6">
            <w:r w:rsidRPr="00070CD7">
              <w:rPr>
                <w:u w:val="single"/>
              </w:rPr>
              <w:lastRenderedPageBreak/>
              <w:t>Практическая работа №2</w:t>
            </w:r>
            <w:r w:rsidRPr="00070CD7">
              <w:t xml:space="preserve"> «Рельеф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lastRenderedPageBreak/>
              <w:t>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Полезные ископаемые, их основные месторождения.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01867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</w:t>
            </w:r>
          </w:p>
        </w:tc>
      </w:tr>
      <w:tr w:rsidR="00FA6BA6" w:rsidRPr="00070CD7" w:rsidTr="000323C7">
        <w:trPr>
          <w:trHeight w:val="99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Климат России.</w:t>
            </w:r>
          </w:p>
          <w:p w:rsidR="00FA6BA6" w:rsidRPr="00070CD7" w:rsidRDefault="00FA6BA6" w:rsidP="00FA6BA6">
            <w:r w:rsidRPr="00070CD7">
              <w:rPr>
                <w:u w:val="single"/>
              </w:rPr>
              <w:t>Практическая работа №3</w:t>
            </w:r>
            <w:r w:rsidRPr="00070CD7">
              <w:t xml:space="preserve"> «Климатические пояса России»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01867" w:rsidP="00FA6BA6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к/к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Водные ресурсы России, их использование. </w:t>
            </w:r>
            <w:r w:rsidRPr="00070CD7">
              <w:rPr>
                <w:u w:val="single"/>
              </w:rPr>
              <w:t>Практическая работа №4</w:t>
            </w:r>
            <w:r w:rsidRPr="00070CD7">
              <w:t xml:space="preserve"> «Воды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 xml:space="preserve">выполнения схематического рисунка. 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Население России. Народы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01867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9.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Промышленность-основа хозяйства, её отрасли.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10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Сельское хозяйство, его отрасли.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11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pPr>
              <w:rPr>
                <w:b/>
              </w:rPr>
            </w:pPr>
            <w:r w:rsidRPr="00070CD7">
              <w:t>Транспорт. Экономическое развитие Европейской и Азиатской частей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индивидуальная, парная, групповая работа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12.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Повторение темы:  Особенности природы и хозяйства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</w:tr>
      <w:tr w:rsidR="00FA6BA6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pPr>
              <w:rPr>
                <w:b/>
              </w:rPr>
            </w:pPr>
            <w:r w:rsidRPr="00070CD7">
              <w:rPr>
                <w:b/>
                <w:lang w:val="en-US"/>
              </w:rPr>
              <w:t>II</w:t>
            </w:r>
            <w:r w:rsidRPr="00070CD7">
              <w:rPr>
                <w:b/>
              </w:rPr>
              <w:t>.</w:t>
            </w:r>
          </w:p>
          <w:p w:rsidR="00FA6BA6" w:rsidRPr="00070CD7" w:rsidRDefault="00FA6BA6" w:rsidP="00FA6BA6">
            <w:pPr>
              <w:rPr>
                <w:b/>
              </w:rPr>
            </w:pPr>
            <w:r w:rsidRPr="00070CD7">
              <w:rPr>
                <w:b/>
              </w:rPr>
              <w:t xml:space="preserve">                                            Раздел. Природные зоны России</w:t>
            </w:r>
            <w:r w:rsidR="00070CD7">
              <w:rPr>
                <w:b/>
              </w:rPr>
              <w:t xml:space="preserve"> </w:t>
            </w:r>
            <w:r w:rsidR="00010774" w:rsidRPr="00070CD7">
              <w:rPr>
                <w:b/>
              </w:rPr>
              <w:t>(58)</w:t>
            </w:r>
          </w:p>
          <w:p w:rsidR="00010774" w:rsidRPr="00070CD7" w:rsidRDefault="00010774" w:rsidP="00FA6BA6">
            <w:pPr>
              <w:rPr>
                <w:b/>
              </w:rPr>
            </w:pPr>
          </w:p>
          <w:p w:rsidR="00010774" w:rsidRPr="00070CD7" w:rsidRDefault="00010774" w:rsidP="00010774">
            <w:r w:rsidRPr="00070CD7">
              <w:rPr>
                <w:b/>
              </w:rPr>
              <w:t xml:space="preserve">                                    Карта природных зон России</w:t>
            </w:r>
            <w:r w:rsidRPr="00070CD7">
              <w:t xml:space="preserve"> (2 ч).</w:t>
            </w:r>
          </w:p>
          <w:p w:rsidR="00FA6BA6" w:rsidRPr="00070CD7" w:rsidRDefault="00FA6BA6" w:rsidP="00FA6BA6"/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14-15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Размещение природных зон на территории России. Карта природных зон. </w:t>
            </w:r>
            <w:r w:rsidRPr="00070CD7">
              <w:rPr>
                <w:u w:val="single"/>
              </w:rPr>
              <w:t>Практическая работа №5</w:t>
            </w:r>
            <w:r w:rsidRPr="00070CD7">
              <w:t xml:space="preserve"> «Природные зоны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выпо</w:t>
            </w:r>
            <w:r w:rsidR="00070CD7" w:rsidRPr="00070CD7">
              <w:t xml:space="preserve">лнения схематического рисунка. </w:t>
            </w:r>
          </w:p>
        </w:tc>
      </w:tr>
      <w:tr w:rsidR="00FA6BA6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 </w:t>
            </w:r>
          </w:p>
          <w:p w:rsidR="00FA6BA6" w:rsidRPr="00070CD7" w:rsidRDefault="00FA6BA6" w:rsidP="00FA6BA6">
            <w:r w:rsidRPr="00070CD7">
              <w:rPr>
                <w:i/>
              </w:rPr>
              <w:t xml:space="preserve">                                                          Зона арктических пустынь</w:t>
            </w:r>
            <w:r w:rsidR="00F37F02" w:rsidRPr="00070CD7">
              <w:rPr>
                <w:i/>
              </w:rPr>
              <w:t>(4</w:t>
            </w:r>
            <w:r w:rsidRPr="00070CD7">
              <w:rPr>
                <w:i/>
              </w:rPr>
              <w:t>).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16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Положение на карте.  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>Анализ карт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17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Климат. Растительный  и животный мир. </w:t>
            </w:r>
            <w:r w:rsidRPr="00070CD7">
              <w:rPr>
                <w:u w:val="single"/>
              </w:rPr>
              <w:t>Практическая работа №6</w:t>
            </w:r>
            <w:r w:rsidRPr="00070CD7">
              <w:t xml:space="preserve"> «Запись названий и зарисовка в тетрадях наиболее типичных растений и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 xml:space="preserve">выполнения схематического рисунка. 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18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Население и его основные занятия. Северный морской путь.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proofErr w:type="gramStart"/>
            <w:r w:rsidRPr="00070CD7">
              <w:t>Решение проблемной ситуации</w:t>
            </w:r>
            <w:proofErr w:type="gramEnd"/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19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Повторение темы: «Зона арктических пустынь».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Дидактические игры (ребусы, кроссворды, логические задачи, задачи-загадки)</w:t>
            </w:r>
          </w:p>
        </w:tc>
      </w:tr>
      <w:tr w:rsidR="00FA6BA6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  <w:p w:rsidR="00FA6BA6" w:rsidRPr="00070CD7" w:rsidRDefault="00FA6BA6" w:rsidP="00FA6BA6">
            <w:r w:rsidRPr="00070CD7">
              <w:rPr>
                <w:i/>
              </w:rPr>
              <w:t xml:space="preserve">                                                                    Зона тундры(8)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Положение на карте. Рельеф и 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>Анализ карт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21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Климат. Водоёмы тундры.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 xml:space="preserve">Работа с опорой на </w:t>
            </w:r>
            <w:proofErr w:type="spellStart"/>
            <w:r w:rsidRPr="00070CD7">
              <w:t>образей</w:t>
            </w:r>
            <w:proofErr w:type="spellEnd"/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lastRenderedPageBreak/>
              <w:t>22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Растительный и животный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23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Хозяйство. Население и его основные занятия.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Работа в тетради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24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Города тундры: Мурманск, Архангельск.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25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Города тундры: Нарьян-Мар, Норильск, Анадырь.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26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Экологические проблемы Севера. Охрана природы тундры.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27</w:t>
            </w:r>
            <w:r w:rsidR="00FA6BA6" w:rsidRPr="00070CD7">
              <w:t xml:space="preserve">.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Повторение темы: «Зона тундры».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Дидактические игры (ребусы, кроссворды, логические задачи, задачи-загадки)</w:t>
            </w:r>
          </w:p>
        </w:tc>
      </w:tr>
      <w:tr w:rsidR="00FA6BA6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  <w:p w:rsidR="00FA6BA6" w:rsidRPr="00070CD7" w:rsidRDefault="00FA6BA6" w:rsidP="00FA6BA6">
            <w:r w:rsidRPr="00070CD7">
              <w:rPr>
                <w:i/>
              </w:rPr>
              <w:t xml:space="preserve">                                                          Лесная зона</w:t>
            </w:r>
            <w:r w:rsidR="00F37F02" w:rsidRPr="00070CD7">
              <w:rPr>
                <w:i/>
              </w:rPr>
              <w:t>(16</w:t>
            </w:r>
            <w:r w:rsidRPr="00070CD7">
              <w:rPr>
                <w:i/>
              </w:rPr>
              <w:t>)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Положение на карте. Рельеф и 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индивидуальная, парная, групповая работа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29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Климат.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 xml:space="preserve">Работа с опорой на </w:t>
            </w:r>
            <w:proofErr w:type="spellStart"/>
            <w:r w:rsidRPr="00070CD7">
              <w:t>образей</w:t>
            </w:r>
            <w:proofErr w:type="spellEnd"/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  <w:p w:rsidR="00FA6BA6" w:rsidRPr="00070CD7" w:rsidRDefault="00FA6BA6" w:rsidP="00FA6BA6">
            <w:r w:rsidRPr="00070CD7">
              <w:t>Реки, озера, каналы.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 xml:space="preserve">Работа с опорой на </w:t>
            </w:r>
            <w:proofErr w:type="spellStart"/>
            <w:r w:rsidRPr="00070CD7">
              <w:t>образей</w:t>
            </w:r>
            <w:proofErr w:type="spellEnd"/>
          </w:p>
        </w:tc>
      </w:tr>
      <w:tr w:rsidR="00FA6BA6" w:rsidRPr="00070CD7" w:rsidTr="000323C7">
        <w:trPr>
          <w:trHeight w:val="34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 xml:space="preserve">Растительный мир. </w:t>
            </w:r>
            <w:proofErr w:type="gramStart"/>
            <w:r w:rsidRPr="00070CD7">
              <w:t>Хвойные</w:t>
            </w:r>
            <w:proofErr w:type="gramEnd"/>
            <w:r w:rsidRPr="00070CD7">
              <w:t xml:space="preserve"> ласа (тайга).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t>использование заданий, требующих выполнения схематического рисунка.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Смешанные и лиственные леса.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индивидуальная, парная, групповая работа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pPr>
              <w:rPr>
                <w:u w:val="single"/>
              </w:rPr>
            </w:pPr>
            <w:r w:rsidRPr="00070CD7">
              <w:t xml:space="preserve">Животный мир. </w:t>
            </w:r>
            <w:r w:rsidRPr="00070CD7">
              <w:rPr>
                <w:u w:val="single"/>
              </w:rPr>
              <w:t>Практическая работа</w:t>
            </w:r>
          </w:p>
          <w:p w:rsidR="00FA6BA6" w:rsidRPr="00070CD7" w:rsidRDefault="00FA6BA6" w:rsidP="00FA6BA6">
            <w:r w:rsidRPr="00070CD7">
              <w:rPr>
                <w:u w:val="single"/>
              </w:rPr>
              <w:t xml:space="preserve"> № 7</w:t>
            </w:r>
            <w:r w:rsidRPr="00070CD7">
              <w:t xml:space="preserve"> «Запись названий и зарисовка в тетрадях наиболее типичных растений и животных» </w:t>
            </w:r>
          </w:p>
          <w:p w:rsidR="00FA6BA6" w:rsidRPr="00070CD7" w:rsidRDefault="00FA6BA6" w:rsidP="00FA6BA6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  <w:p w:rsidR="000323C7" w:rsidRPr="00070CD7" w:rsidRDefault="000323C7" w:rsidP="00FA6BA6"/>
          <w:p w:rsidR="000323C7" w:rsidRPr="00070CD7" w:rsidRDefault="000323C7" w:rsidP="00FA6BA6"/>
          <w:p w:rsidR="000323C7" w:rsidRPr="00070CD7" w:rsidRDefault="000323C7" w:rsidP="00FA6BA6"/>
          <w:p w:rsidR="000323C7" w:rsidRPr="00070CD7" w:rsidRDefault="000323C7" w:rsidP="00FA6BA6"/>
          <w:p w:rsidR="000323C7" w:rsidRPr="00070CD7" w:rsidRDefault="000323C7" w:rsidP="00FA6BA6"/>
          <w:p w:rsidR="000323C7" w:rsidRPr="00070CD7" w:rsidRDefault="000323C7" w:rsidP="00FA6BA6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 xml:space="preserve">выполнения схематического рисунка. 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34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Пушные звери. Значение леса.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35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Промышленность и сельское хозяйство Центральной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Города Центральной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37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Особенности развития хозяйства Северо-Западной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01867" w:rsidP="00FA6BA6">
            <w:r w:rsidRPr="00070CD7">
              <w:t>выполнения схематического рисунка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Горда: Санкт- Петербург, Новгород, Псков, Калининград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39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Западная Сибирь.</w:t>
            </w:r>
          </w:p>
          <w:p w:rsidR="00FA6BA6" w:rsidRPr="00070CD7" w:rsidRDefault="00FA6BA6" w:rsidP="00FA6BA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 xml:space="preserve">индивидуальная, </w:t>
            </w:r>
            <w:r w:rsidRPr="00070CD7">
              <w:rPr>
                <w:color w:val="000000"/>
                <w:shd w:val="clear" w:color="auto" w:fill="FFFFFF"/>
              </w:rPr>
              <w:lastRenderedPageBreak/>
              <w:t>парная, групповая работа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lastRenderedPageBreak/>
              <w:t>40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Восточная Сибирь.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41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Дальний Восток.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70CD7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42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Заповедники и заказники лесной зоны. Охрана леса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EB5978" w:rsidP="00FA6BA6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FA6BA6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37F02" w:rsidP="00FA6BA6">
            <w:r w:rsidRPr="00070CD7">
              <w:t>43</w:t>
            </w:r>
            <w:r w:rsidR="00FA6BA6" w:rsidRPr="00070CD7">
              <w:t>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>
            <w:r w:rsidRPr="00070CD7">
              <w:t>Повторение темы: «Лесная зона»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0323C7" w:rsidP="00FA6BA6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424D96" w:rsidP="00FA6BA6">
            <w:r w:rsidRPr="00070CD7">
              <w:t>Дидактические игры (ребусы, кроссворды, логические задачи, задачи-загадки)</w:t>
            </w:r>
          </w:p>
        </w:tc>
      </w:tr>
      <w:tr w:rsidR="00FA6BA6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A6" w:rsidRPr="00070CD7" w:rsidRDefault="00FA6BA6" w:rsidP="00FA6BA6"/>
          <w:p w:rsidR="00FA6BA6" w:rsidRPr="00070CD7" w:rsidRDefault="00FA6BA6" w:rsidP="00FA6BA6">
            <w:r w:rsidRPr="00070CD7">
              <w:rPr>
                <w:i/>
              </w:rPr>
              <w:t xml:space="preserve">                                                               Зона Степей(8)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Положение на карте. Рельеф и полезные ископаемые. Реки.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Растительный и животный мир. </w:t>
            </w:r>
          </w:p>
          <w:p w:rsidR="00070CD7" w:rsidRPr="00070CD7" w:rsidRDefault="00070CD7" w:rsidP="00070CD7">
            <w:pPr>
              <w:rPr>
                <w:u w:val="single"/>
              </w:rPr>
            </w:pPr>
            <w:r w:rsidRPr="00070CD7">
              <w:rPr>
                <w:u w:val="single"/>
              </w:rPr>
              <w:t>Практическая работа №8</w:t>
            </w:r>
          </w:p>
          <w:p w:rsidR="00070CD7" w:rsidRPr="00070CD7" w:rsidRDefault="00070CD7" w:rsidP="00070CD7">
            <w:r w:rsidRPr="00070CD7">
              <w:t>«Запись названий и зарисовка в тетрадях наиболее типичных растений и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выполнения схематического рисунка. 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Хозяйство. Население и его основные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использование заданий, требующих выполнения схематического рисунка.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Города лесостепной и степной зон: Воронеж, Курск, Оренбург, Омск.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Города степной зоны: Самара, Саратов, Волгоград.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49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Города степной зоны: Ростов </w:t>
            </w:r>
            <w:proofErr w:type="gramStart"/>
            <w:r w:rsidRPr="00070CD7">
              <w:t>–н</w:t>
            </w:r>
            <w:proofErr w:type="gramEnd"/>
            <w:r w:rsidRPr="00070CD7">
              <w:t>а –Дону, Ставрополь, Краснодар.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Мультимедийные презентации.</w:t>
            </w:r>
            <w:r w:rsidRPr="00070CD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50.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Охрана природы степей.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E01867" w:rsidP="00070CD7">
            <w:r w:rsidRPr="00070CD7">
              <w:t>выполнения схематического рисунка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Повторение темы: «Зона степей».</w:t>
            </w:r>
          </w:p>
          <w:p w:rsidR="00070CD7" w:rsidRPr="00070CD7" w:rsidRDefault="00070CD7" w:rsidP="00070C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Дидактические игры (ребусы, кроссворды, логические задачи, задачи-загадки)</w:t>
            </w:r>
          </w:p>
        </w:tc>
      </w:tr>
      <w:tr w:rsidR="00070CD7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pPr>
              <w:rPr>
                <w:i/>
              </w:rPr>
            </w:pPr>
            <w:r w:rsidRPr="00070CD7">
              <w:t xml:space="preserve"> </w:t>
            </w:r>
          </w:p>
          <w:p w:rsidR="00070CD7" w:rsidRPr="00070CD7" w:rsidRDefault="00070CD7" w:rsidP="00070CD7">
            <w:r w:rsidRPr="00070CD7">
              <w:rPr>
                <w:i/>
              </w:rPr>
              <w:t xml:space="preserve">                                                              Зона полупустынь и пустынь(7)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Положение на карте. Рельеф и полезные ископаемые.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Климат. Реки.</w:t>
            </w:r>
          </w:p>
          <w:p w:rsidR="00070CD7" w:rsidRPr="00070CD7" w:rsidRDefault="00070CD7" w:rsidP="00070C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использование заданий, требующих выполнения схематического рисунка.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Растительный и животный мир.</w:t>
            </w:r>
          </w:p>
          <w:p w:rsidR="00070CD7" w:rsidRPr="00070CD7" w:rsidRDefault="00070CD7" w:rsidP="00070CD7">
            <w:pPr>
              <w:rPr>
                <w:u w:val="single"/>
              </w:rPr>
            </w:pPr>
            <w:r w:rsidRPr="00070CD7">
              <w:rPr>
                <w:u w:val="single"/>
              </w:rPr>
              <w:t>Практическая работа №9</w:t>
            </w:r>
          </w:p>
          <w:p w:rsidR="00070CD7" w:rsidRPr="00070CD7" w:rsidRDefault="00070CD7" w:rsidP="00070CD7">
            <w:r w:rsidRPr="00070CD7">
              <w:t xml:space="preserve">«Запись названий и зарисовка в тетрадях наиболее типичных растений </w:t>
            </w:r>
            <w:r w:rsidRPr="00070CD7">
              <w:lastRenderedPageBreak/>
              <w:t>и животных»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выполнения схематического рисунка. 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lastRenderedPageBreak/>
              <w:t>55.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Хозяйство. Население и его основные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индивидуальная, парная, групповая работа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Города зоны полупустынь и пустынь.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57. 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Повторение темы: «Зона полупустынь и пустынь»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Дидактические игры (ребусы, кроссворды, логические задачи, задачи-загадки)</w:t>
            </w:r>
          </w:p>
        </w:tc>
      </w:tr>
      <w:tr w:rsidR="00070CD7" w:rsidRPr="00070CD7" w:rsidTr="000323C7">
        <w:trPr>
          <w:trHeight w:val="1324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/>
          <w:p w:rsidR="00070CD7" w:rsidRPr="00070CD7" w:rsidRDefault="00070CD7" w:rsidP="00070CD7">
            <w:r w:rsidRPr="00070CD7">
              <w:rPr>
                <w:i/>
              </w:rPr>
              <w:t xml:space="preserve">                                                  Зона субтропиков(2)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Положение на карте.  </w:t>
            </w:r>
          </w:p>
          <w:p w:rsidR="00070CD7" w:rsidRPr="00070CD7" w:rsidRDefault="00070CD7" w:rsidP="00070C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59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Курортное хозяйство. Население и его основные занятия. Города – курорты.</w:t>
            </w:r>
          </w:p>
          <w:p w:rsidR="00070CD7" w:rsidRPr="00070CD7" w:rsidRDefault="00070CD7" w:rsidP="00070C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Работа на</w:t>
            </w:r>
            <w:proofErr w:type="gramStart"/>
            <w:r w:rsidRPr="00070CD7">
              <w:t xml:space="preserve"> К</w:t>
            </w:r>
            <w:proofErr w:type="gramEnd"/>
            <w:r w:rsidRPr="00070CD7">
              <w:t>/К</w:t>
            </w:r>
          </w:p>
        </w:tc>
      </w:tr>
      <w:tr w:rsidR="00070CD7" w:rsidRPr="00070CD7" w:rsidTr="000323C7"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 </w:t>
            </w:r>
          </w:p>
          <w:p w:rsidR="00070CD7" w:rsidRPr="00070CD7" w:rsidRDefault="00070CD7" w:rsidP="00070CD7">
            <w:r w:rsidRPr="00070CD7">
              <w:rPr>
                <w:i/>
              </w:rPr>
              <w:t xml:space="preserve">                                          Высотная поясность </w:t>
            </w:r>
            <w:proofErr w:type="gramStart"/>
            <w:r w:rsidRPr="00070CD7">
              <w:rPr>
                <w:i/>
              </w:rPr>
              <w:t>в</w:t>
            </w:r>
            <w:proofErr w:type="gramEnd"/>
            <w:r w:rsidRPr="00070CD7">
              <w:rPr>
                <w:i/>
              </w:rPr>
              <w:t xml:space="preserve"> гора(11).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 60.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Положение на карте. Рельеф и полезные ископаемые. Климат.</w:t>
            </w:r>
          </w:p>
          <w:p w:rsidR="00070CD7" w:rsidRPr="00070CD7" w:rsidRDefault="00070CD7" w:rsidP="00070CD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индивидуальная, парная, групповая работа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 61.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Особенности природы и хозяйства Северного Кавказа.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Города и экологические проблемы Урала.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63-64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Алтайские горы. Хозяйство. Население и его основные занятия.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65-66.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Горы Восточной Сибири. Хозяйство. Население и его основные занятия.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color w:val="000000"/>
                <w:shd w:val="clear" w:color="auto" w:fill="FFFFFF"/>
              </w:rPr>
              <w:t>Просмотр учебных видеофильмов</w:t>
            </w:r>
          </w:p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 Повторение тем: « Зона субтропиков, высотная поясность в горах».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/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rPr>
                <w:u w:val="single"/>
              </w:rPr>
              <w:t>Практическая работа №10</w:t>
            </w:r>
            <w:r w:rsidRPr="00070CD7">
              <w:t xml:space="preserve"> «Изготовление из картона несложных макетов   природных зон 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/>
        </w:tc>
      </w:tr>
      <w:tr w:rsidR="00070CD7" w:rsidRPr="00070CD7" w:rsidTr="000323C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69-70.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 xml:space="preserve"> Повторение по курсу география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>
            <w:r w:rsidRPr="00070CD7"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D7" w:rsidRPr="00070CD7" w:rsidRDefault="00070CD7" w:rsidP="00070CD7"/>
        </w:tc>
      </w:tr>
    </w:tbl>
    <w:p w:rsidR="00FA6BA6" w:rsidRPr="00070CD7" w:rsidRDefault="00FA6BA6" w:rsidP="00FA6BA6"/>
    <w:p w:rsidR="005B74D4" w:rsidRPr="00070CD7" w:rsidRDefault="005B74D4" w:rsidP="005B74D4">
      <w:pPr>
        <w:jc w:val="center"/>
        <w:outlineLvl w:val="2"/>
        <w:rPr>
          <w:b/>
        </w:rPr>
      </w:pPr>
    </w:p>
    <w:p w:rsidR="00BF4EE2" w:rsidRPr="00070CD7" w:rsidRDefault="00BF4EE2"/>
    <w:sectPr w:rsidR="00BF4EE2" w:rsidRPr="0007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D4"/>
    <w:rsid w:val="00010774"/>
    <w:rsid w:val="000323C7"/>
    <w:rsid w:val="00070CD7"/>
    <w:rsid w:val="0021621C"/>
    <w:rsid w:val="00424D96"/>
    <w:rsid w:val="00446121"/>
    <w:rsid w:val="005912AF"/>
    <w:rsid w:val="005B74D4"/>
    <w:rsid w:val="008F2001"/>
    <w:rsid w:val="0091778E"/>
    <w:rsid w:val="00AF6085"/>
    <w:rsid w:val="00BE75F7"/>
    <w:rsid w:val="00BF4EE2"/>
    <w:rsid w:val="00E01867"/>
    <w:rsid w:val="00EB5978"/>
    <w:rsid w:val="00F37F02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Naslednik07</cp:lastModifiedBy>
  <cp:revision>6</cp:revision>
  <dcterms:created xsi:type="dcterms:W3CDTF">2021-08-13T16:07:00Z</dcterms:created>
  <dcterms:modified xsi:type="dcterms:W3CDTF">2023-11-06T09:35:00Z</dcterms:modified>
</cp:coreProperties>
</file>