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ХРАБРОВСКАЯ СРЕДНЯЯ ОБЩЕОБРАЗОВАТЕЛЬНАЯ ШКОЛА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2009">
          <v:rect xmlns:o="urn:schemas-microsoft-com:office:office" xmlns:v="urn:schemas-microsoft-com:vml" id="rectole0000000000" style="width:415.500000pt;height:100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FFFFFF" w:val="clear"/>
        </w:rPr>
        <w:t xml:space="preserve">ПОЛОЖЕНИЕ</w:t>
        <w:br/>
        <w:t xml:space="preserve"> о родительском контроле организации и качества питания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FFFFFF" w:val="clear"/>
        </w:rPr>
        <w:t xml:space="preserve">обучающихся МБОУ 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FFFFFF" w:val="clear"/>
        </w:rPr>
        <w:t xml:space="preserve">Храбровская СОШ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FFFFFF" w:val="clear"/>
        </w:rPr>
      </w:pPr>
    </w:p>
    <w:p>
      <w:pPr>
        <w:numPr>
          <w:ilvl w:val="0"/>
          <w:numId w:val="4"/>
        </w:numPr>
        <w:tabs>
          <w:tab w:val="left" w:pos="284" w:leader="none"/>
        </w:tabs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 о родительском контроле организации и качества питания обучающихся разработано на основании: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29.12.2012г.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4"/>
        </w:numPr>
        <w:spacing w:before="0" w:after="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Методических рекомендаций МР 2.4.0180-20 Роспотребнадзора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Родительский контроль за организацией горячего питания детей в общеобразовательных организациях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18.05.2020г.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Целью родительского контроля организации и качества питания обучающихся (далее - комиссии) является усиление контроля за организацией питания обучающихся.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комиссию входят родители (законные представители).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Представители родительской общественности осуществляют работу добровольно. 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Члены комиссии выполняют свои обязанности на общественных началах без освобождения от основной работы. 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3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Комиссия в своей деятельности руководствуется законодательными и иными нормативными правовыми актами Российской Федерации, а также локальными актами школы.</w:t>
      </w:r>
    </w:p>
    <w:p>
      <w:pPr>
        <w:numPr>
          <w:ilvl w:val="0"/>
          <w:numId w:val="4"/>
        </w:numPr>
        <w:tabs>
          <w:tab w:val="left" w:pos="284" w:leader="none"/>
        </w:tabs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Задачи, которые решает комиссия:</w:t>
      </w:r>
    </w:p>
    <w:p>
      <w:pPr>
        <w:numPr>
          <w:ilvl w:val="0"/>
          <w:numId w:val="4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Контроль за исполнением правовых актов по организации питания обучающихся.</w:t>
      </w:r>
    </w:p>
    <w:p>
      <w:pPr>
        <w:numPr>
          <w:ilvl w:val="0"/>
          <w:numId w:val="4"/>
        </w:num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Контроль за решением вопросов качественного и здорового питания обучающихся, пропаганды основ здорового питания общеобразовательной организацией.</w:t>
      </w:r>
    </w:p>
    <w:p>
      <w:pPr>
        <w:numPr>
          <w:ilvl w:val="0"/>
          <w:numId w:val="4"/>
        </w:numPr>
        <w:tabs>
          <w:tab w:val="left" w:pos="1134" w:leader="none"/>
        </w:tabs>
        <w:spacing w:before="0" w:after="3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Результаты контроля фиксируются в оценочном листе.</w:t>
      </w:r>
    </w:p>
    <w:p>
      <w:pPr>
        <w:numPr>
          <w:ilvl w:val="0"/>
          <w:numId w:val="4"/>
        </w:numPr>
        <w:tabs>
          <w:tab w:val="left" w:pos="284" w:leader="none"/>
        </w:tabs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Основные направления деятельности комиссии.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проведении мероприятий родительского контроля за организацией питания детей в МБОУ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Храбровская СОШ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комиссия оценивает:</w:t>
      </w:r>
    </w:p>
    <w:p>
      <w:pPr>
        <w:numPr>
          <w:ilvl w:val="0"/>
          <w:numId w:val="4"/>
        </w:numPr>
        <w:tabs>
          <w:tab w:val="left" w:pos="1418" w:leader="none"/>
        </w:tabs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соответствие реализуемых блюд утвержденному меню;</w:t>
      </w:r>
    </w:p>
    <w:p>
      <w:pPr>
        <w:numPr>
          <w:ilvl w:val="0"/>
          <w:numId w:val="4"/>
        </w:numPr>
        <w:tabs>
          <w:tab w:val="left" w:pos="1418" w:leader="none"/>
        </w:tabs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>
      <w:pPr>
        <w:numPr>
          <w:ilvl w:val="0"/>
          <w:numId w:val="4"/>
        </w:numPr>
        <w:tabs>
          <w:tab w:val="left" w:pos="1418" w:leader="none"/>
        </w:tabs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условия соблюдения правил личной гигиены обучающимися;</w:t>
      </w:r>
    </w:p>
    <w:p>
      <w:pPr>
        <w:numPr>
          <w:ilvl w:val="0"/>
          <w:numId w:val="4"/>
        </w:numPr>
        <w:tabs>
          <w:tab w:val="left" w:pos="1418" w:leader="none"/>
        </w:tabs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и состояние санитарной одежды у сотрудников, осуществляющих раздачу готовых блюд;</w:t>
      </w:r>
    </w:p>
    <w:p>
      <w:pPr>
        <w:numPr>
          <w:ilvl w:val="0"/>
          <w:numId w:val="4"/>
        </w:numPr>
        <w:tabs>
          <w:tab w:val="left" w:pos="1418" w:leader="none"/>
        </w:tabs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объем и вид пищевых отходов после приема пищи;</w:t>
      </w:r>
    </w:p>
    <w:p>
      <w:pPr>
        <w:numPr>
          <w:ilvl w:val="0"/>
          <w:numId w:val="4"/>
        </w:numPr>
        <w:tabs>
          <w:tab w:val="left" w:pos="1418" w:leader="none"/>
        </w:tabs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лабораторно-инструментальных исследований качества и безопасности поступающей пищевой продукции и готовых блюд;</w:t>
      </w:r>
    </w:p>
    <w:p>
      <w:pPr>
        <w:numPr>
          <w:ilvl w:val="0"/>
          <w:numId w:val="4"/>
        </w:numPr>
        <w:tabs>
          <w:tab w:val="left" w:pos="1418" w:leader="none"/>
        </w:tabs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>
      <w:pPr>
        <w:numPr>
          <w:ilvl w:val="0"/>
          <w:numId w:val="4"/>
        </w:numPr>
        <w:tabs>
          <w:tab w:val="left" w:pos="1418" w:leader="none"/>
        </w:tabs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информирование родителей и детей о здоровом питании.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Комиссия осуществляет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контроль за: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тем, как дети входят в зал,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рассаживаются за столы, как ведут себя за столом,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какова культура приема пищи,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кто убирает посуду,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дети покидают обеденный зал,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кто сопровождает детей,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спецодежды у работников пищеблока.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Комиссия проверяет: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1276" w:hanging="2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меню и сравнивает его с фактическим набором блюд, снимает пробу блюд, предлагаемых детям, и дает оценку их вкусовых качеств,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1276" w:hanging="2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графика работы столовой, есть ли льготное питание школьников,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1276" w:hanging="2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кто получает бесплатное питание, организация дежурства,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1276" w:hanging="2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организовано обучение детей культуре питания.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Комиссия анализирует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полученные факты и фиксирует в оценочном листе.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Организация родительского контроля может осуществляться в форме анкетирования родителей и детей (приложение 1 к настоящему положению) и участии в работе общешкольной комиссии (приложение 2 к настоящему положению).</w:t>
      </w:r>
    </w:p>
    <w:p>
      <w:pPr>
        <w:numPr>
          <w:ilvl w:val="0"/>
          <w:numId w:val="4"/>
        </w:numPr>
        <w:tabs>
          <w:tab w:val="left" w:pos="284" w:leader="none"/>
        </w:tabs>
        <w:spacing w:before="24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Права комиссии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Комиссия может проводить проверку работы школьной столовой не в полном составе.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Получать от директора школы информацию об организации питания обучающихся.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Вносить предложения директору школы по улучшению качества организации питания обучающихся.</w:t>
      </w:r>
    </w:p>
    <w:p>
      <w:pPr>
        <w:numPr>
          <w:ilvl w:val="0"/>
          <w:numId w:val="4"/>
        </w:numPr>
        <w:tabs>
          <w:tab w:val="left" w:pos="1276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Итоги проверок обсуждать на общешкольных родительских собраниях. Итоги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320" w:line="240"/>
        <w:ind w:right="0" w:left="760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 1 </w:t>
      </w:r>
    </w:p>
    <w:p>
      <w:pPr>
        <w:spacing w:before="0" w:after="3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Анкета школьника (заполняется вместе с родителями)</w:t>
      </w:r>
    </w:p>
    <w:p>
      <w:pPr>
        <w:spacing w:before="0" w:after="220" w:line="240"/>
        <w:ind w:right="0" w:left="0" w:firstLine="7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>
      <w:pPr>
        <w:numPr>
          <w:ilvl w:val="0"/>
          <w:numId w:val="28"/>
        </w:numPr>
        <w:tabs>
          <w:tab w:val="left" w:pos="358" w:leader="none"/>
        </w:tabs>
        <w:spacing w:before="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Удовлетворяет ли вас система организации питания в школе?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60" w:line="240"/>
        <w:ind w:right="0" w:left="0" w:firstLine="7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60" w:line="240"/>
        <w:ind w:right="0" w:left="0" w:firstLine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Нет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320" w:line="240"/>
        <w:ind w:right="0" w:left="0" w:firstLine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Затрудняюсь ответить</w:t>
      </w:r>
    </w:p>
    <w:p>
      <w:pPr>
        <w:numPr>
          <w:ilvl w:val="0"/>
          <w:numId w:val="28"/>
        </w:numPr>
        <w:tabs>
          <w:tab w:val="left" w:pos="392" w:leader="none"/>
        </w:tabs>
        <w:spacing w:before="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Удовлетворяет ли вас санитарное состояние школьной столовой?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60" w:line="240"/>
        <w:ind w:right="0" w:left="0" w:firstLine="7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60" w:line="240"/>
        <w:ind w:right="0" w:left="0" w:firstLine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Нет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380" w:line="240"/>
        <w:ind w:right="0" w:left="0" w:firstLine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Затрудняюсь ответить</w:t>
      </w:r>
    </w:p>
    <w:p>
      <w:pPr>
        <w:numPr>
          <w:ilvl w:val="0"/>
          <w:numId w:val="28"/>
        </w:numPr>
        <w:tabs>
          <w:tab w:val="left" w:pos="392" w:leader="none"/>
        </w:tabs>
        <w:spacing w:before="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Питаетесь ли вы в школьной столовой?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60" w:line="240"/>
        <w:ind w:right="0" w:left="0" w:firstLine="7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380" w:line="240"/>
        <w:ind w:right="0" w:left="0" w:firstLine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Нет</w:t>
      </w:r>
    </w:p>
    <w:p>
      <w:pPr>
        <w:numPr>
          <w:ilvl w:val="0"/>
          <w:numId w:val="28"/>
        </w:numPr>
        <w:tabs>
          <w:tab w:val="left" w:pos="598" w:leader="none"/>
        </w:tabs>
        <w:spacing w:before="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Если нет, то по какой причине?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60" w:line="240"/>
        <w:ind w:right="0" w:left="0" w:firstLine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нравится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60" w:line="240"/>
        <w:ind w:right="0" w:left="0" w:firstLine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успеваете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380" w:line="240"/>
        <w:ind w:right="0" w:left="0" w:firstLine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Питаетесь дома</w:t>
      </w:r>
    </w:p>
    <w:p>
      <w:pPr>
        <w:numPr>
          <w:ilvl w:val="0"/>
          <w:numId w:val="28"/>
        </w:numPr>
        <w:tabs>
          <w:tab w:val="left" w:pos="392" w:leader="none"/>
        </w:tabs>
        <w:spacing w:before="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школе вы получаете: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60" w:line="240"/>
        <w:ind w:right="0" w:left="0" w:firstLine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Горячий завтрак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60" w:line="240"/>
        <w:ind w:right="0" w:left="0" w:firstLine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Горячий обед (с первым блюдом)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380" w:line="240"/>
        <w:ind w:right="0" w:left="0" w:firstLine="7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разовое горячее питание (завтрак = обед)</w:t>
      </w:r>
    </w:p>
    <w:p>
      <w:pPr>
        <w:numPr>
          <w:ilvl w:val="0"/>
          <w:numId w:val="28"/>
        </w:numPr>
        <w:tabs>
          <w:tab w:val="left" w:pos="392" w:leader="none"/>
        </w:tabs>
        <w:spacing w:before="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Наедаетесь ли вы в школе?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60" w:line="240"/>
        <w:ind w:right="0" w:left="0" w:firstLine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60" w:line="240"/>
        <w:ind w:right="0" w:left="0" w:firstLine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Иногда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320" w:line="240"/>
        <w:ind w:right="0" w:left="0" w:firstLine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Нет</w:t>
      </w:r>
    </w:p>
    <w:p>
      <w:pPr>
        <w:numPr>
          <w:ilvl w:val="0"/>
          <w:numId w:val="28"/>
        </w:numPr>
        <w:tabs>
          <w:tab w:val="left" w:pos="392" w:leader="none"/>
        </w:tabs>
        <w:spacing w:before="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Хватает ли продолжительности перемены для того, чтобы поесть в школе?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60" w:line="240"/>
        <w:ind w:right="0" w:left="0" w:firstLine="7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380" w:line="240"/>
        <w:ind w:right="0" w:left="0" w:firstLine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Нет</w:t>
      </w:r>
    </w:p>
    <w:p>
      <w:pPr>
        <w:numPr>
          <w:ilvl w:val="0"/>
          <w:numId w:val="28"/>
        </w:numPr>
        <w:tabs>
          <w:tab w:val="left" w:pos="392" w:leader="none"/>
        </w:tabs>
        <w:spacing w:before="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Нравится питание в школьной столовой?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60" w:line="240"/>
        <w:ind w:right="0" w:left="0" w:firstLine="7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60" w:line="240"/>
        <w:ind w:right="0" w:left="0" w:firstLine="7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Нет</w:t>
      </w:r>
    </w:p>
    <w:p>
      <w:pPr>
        <w:numPr>
          <w:ilvl w:val="0"/>
          <w:numId w:val="28"/>
        </w:numPr>
        <w:tabs>
          <w:tab w:val="left" w:pos="1039" w:leader="none"/>
        </w:tabs>
        <w:spacing w:before="0" w:after="380" w:line="240"/>
        <w:ind w:right="0" w:left="0" w:firstLine="7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всегда</w:t>
      </w:r>
    </w:p>
    <w:p>
      <w:pPr>
        <w:tabs>
          <w:tab w:val="left" w:pos="598" w:leader="none"/>
        </w:tabs>
        <w:spacing w:before="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3"/>
        </w:numPr>
        <w:tabs>
          <w:tab w:val="left" w:pos="598" w:leader="none"/>
        </w:tabs>
        <w:spacing w:before="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Если не нравится, то почему?</w:t>
      </w:r>
    </w:p>
    <w:p>
      <w:pPr>
        <w:numPr>
          <w:ilvl w:val="0"/>
          <w:numId w:val="53"/>
        </w:numPr>
        <w:tabs>
          <w:tab w:val="left" w:pos="1054" w:leader="none"/>
        </w:tabs>
        <w:spacing w:before="0" w:after="6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вкусно готовят</w:t>
      </w:r>
    </w:p>
    <w:p>
      <w:pPr>
        <w:numPr>
          <w:ilvl w:val="0"/>
          <w:numId w:val="53"/>
        </w:numPr>
        <w:tabs>
          <w:tab w:val="left" w:pos="1054" w:leader="none"/>
        </w:tabs>
        <w:spacing w:before="0" w:after="6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Однообразное питание</w:t>
      </w:r>
    </w:p>
    <w:p>
      <w:pPr>
        <w:numPr>
          <w:ilvl w:val="0"/>
          <w:numId w:val="53"/>
        </w:numPr>
        <w:tabs>
          <w:tab w:val="left" w:pos="1054" w:leader="none"/>
        </w:tabs>
        <w:spacing w:before="0" w:after="6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Готовят не любимую пищу</w:t>
      </w:r>
    </w:p>
    <w:p>
      <w:pPr>
        <w:numPr>
          <w:ilvl w:val="0"/>
          <w:numId w:val="53"/>
        </w:numPr>
        <w:tabs>
          <w:tab w:val="left" w:pos="1054" w:leader="none"/>
        </w:tabs>
        <w:spacing w:before="0" w:after="6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Остывшая еда</w:t>
      </w:r>
    </w:p>
    <w:p>
      <w:pPr>
        <w:numPr>
          <w:ilvl w:val="0"/>
          <w:numId w:val="53"/>
        </w:numPr>
        <w:tabs>
          <w:tab w:val="left" w:pos="1059" w:leader="none"/>
        </w:tabs>
        <w:spacing w:before="0" w:after="6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Маленькие порции</w:t>
      </w:r>
    </w:p>
    <w:p>
      <w:pPr>
        <w:numPr>
          <w:ilvl w:val="0"/>
          <w:numId w:val="53"/>
        </w:numPr>
        <w:tabs>
          <w:tab w:val="left" w:pos="1059" w:leader="none"/>
          <w:tab w:val="left" w:pos="9657" w:leader="underscore"/>
        </w:tabs>
        <w:spacing w:before="0" w:after="38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Иное</w:t>
        <w:tab/>
      </w:r>
    </w:p>
    <w:p>
      <w:pPr>
        <w:numPr>
          <w:ilvl w:val="0"/>
          <w:numId w:val="53"/>
        </w:numPr>
        <w:tabs>
          <w:tab w:val="left" w:pos="377" w:leader="none"/>
        </w:tabs>
        <w:spacing w:before="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Посещаете ли группу продлённого дня?</w:t>
      </w:r>
    </w:p>
    <w:p>
      <w:pPr>
        <w:numPr>
          <w:ilvl w:val="0"/>
          <w:numId w:val="53"/>
        </w:numPr>
        <w:tabs>
          <w:tab w:val="left" w:pos="1059" w:leader="none"/>
        </w:tabs>
        <w:spacing w:before="0" w:after="6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</w:t>
      </w:r>
    </w:p>
    <w:p>
      <w:pPr>
        <w:numPr>
          <w:ilvl w:val="0"/>
          <w:numId w:val="53"/>
        </w:numPr>
        <w:tabs>
          <w:tab w:val="left" w:pos="1059" w:leader="none"/>
        </w:tabs>
        <w:spacing w:before="0" w:after="38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Нет</w:t>
      </w:r>
    </w:p>
    <w:p>
      <w:pPr>
        <w:numPr>
          <w:ilvl w:val="0"/>
          <w:numId w:val="53"/>
        </w:numPr>
        <w:tabs>
          <w:tab w:val="left" w:pos="598" w:leader="none"/>
        </w:tabs>
        <w:spacing w:before="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Если да, то получаете ли полдник в школе или приносит из дома?</w:t>
      </w:r>
    </w:p>
    <w:p>
      <w:pPr>
        <w:numPr>
          <w:ilvl w:val="0"/>
          <w:numId w:val="53"/>
        </w:numPr>
        <w:tabs>
          <w:tab w:val="left" w:pos="1059" w:leader="none"/>
        </w:tabs>
        <w:spacing w:before="0" w:after="6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Получает полдник в школе</w:t>
      </w:r>
    </w:p>
    <w:p>
      <w:pPr>
        <w:numPr>
          <w:ilvl w:val="0"/>
          <w:numId w:val="53"/>
        </w:numPr>
        <w:tabs>
          <w:tab w:val="left" w:pos="1059" w:leader="none"/>
        </w:tabs>
        <w:spacing w:before="0" w:after="38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Приносит из дома</w:t>
      </w:r>
    </w:p>
    <w:p>
      <w:pPr>
        <w:numPr>
          <w:ilvl w:val="0"/>
          <w:numId w:val="53"/>
        </w:numPr>
        <w:tabs>
          <w:tab w:val="left" w:pos="382" w:leader="none"/>
        </w:tabs>
        <w:spacing w:before="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Устраивает меню школьной столовой?</w:t>
      </w:r>
    </w:p>
    <w:p>
      <w:pPr>
        <w:numPr>
          <w:ilvl w:val="0"/>
          <w:numId w:val="53"/>
        </w:numPr>
        <w:tabs>
          <w:tab w:val="left" w:pos="1059" w:leader="none"/>
        </w:tabs>
        <w:spacing w:before="0" w:after="6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</w:t>
      </w:r>
    </w:p>
    <w:p>
      <w:pPr>
        <w:numPr>
          <w:ilvl w:val="0"/>
          <w:numId w:val="53"/>
        </w:numPr>
        <w:tabs>
          <w:tab w:val="left" w:pos="1059" w:leader="none"/>
        </w:tabs>
        <w:spacing w:before="0" w:after="6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Нет</w:t>
      </w:r>
    </w:p>
    <w:p>
      <w:pPr>
        <w:numPr>
          <w:ilvl w:val="0"/>
          <w:numId w:val="53"/>
        </w:numPr>
        <w:tabs>
          <w:tab w:val="left" w:pos="1059" w:leader="none"/>
        </w:tabs>
        <w:spacing w:before="0" w:after="38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Иногда</w:t>
      </w:r>
    </w:p>
    <w:p>
      <w:pPr>
        <w:numPr>
          <w:ilvl w:val="0"/>
          <w:numId w:val="53"/>
        </w:numPr>
        <w:tabs>
          <w:tab w:val="left" w:pos="502" w:leader="none"/>
        </w:tabs>
        <w:spacing w:before="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Считаете ли питание в школе здоровым и полноценным?</w:t>
      </w:r>
    </w:p>
    <w:p>
      <w:pPr>
        <w:numPr>
          <w:ilvl w:val="0"/>
          <w:numId w:val="53"/>
        </w:numPr>
        <w:tabs>
          <w:tab w:val="left" w:pos="1059" w:leader="none"/>
        </w:tabs>
        <w:spacing w:before="0" w:after="6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</w:t>
      </w:r>
    </w:p>
    <w:p>
      <w:pPr>
        <w:numPr>
          <w:ilvl w:val="0"/>
          <w:numId w:val="53"/>
        </w:numPr>
        <w:tabs>
          <w:tab w:val="left" w:pos="1059" w:leader="none"/>
        </w:tabs>
        <w:spacing w:before="0" w:after="38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Нет</w:t>
      </w:r>
    </w:p>
    <w:p>
      <w:pPr>
        <w:numPr>
          <w:ilvl w:val="0"/>
          <w:numId w:val="53"/>
        </w:numPr>
        <w:tabs>
          <w:tab w:val="left" w:pos="50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Ваши предложения по изменению меню:</w:t>
      </w:r>
    </w:p>
    <w:p>
      <w:pPr>
        <w:tabs>
          <w:tab w:val="left" w:pos="963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tabs>
          <w:tab w:val="left" w:pos="963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71"/>
        </w:numPr>
        <w:tabs>
          <w:tab w:val="left" w:pos="49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Ваши предложения по улучшению питания в школе</w:t>
      </w:r>
    </w:p>
    <w:p>
      <w:pPr>
        <w:tabs>
          <w:tab w:val="left" w:pos="9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678" w:leader="none"/>
        </w:tabs>
        <w:spacing w:before="0" w:after="0" w:line="276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tabs>
          <w:tab w:val="left" w:pos="4678" w:leader="none"/>
        </w:tabs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Форма оценочного листа</w:t>
      </w:r>
    </w:p>
    <w:p>
      <w:pPr>
        <w:tabs>
          <w:tab w:val="left" w:pos="4678" w:leader="none"/>
        </w:tabs>
        <w:spacing w:before="0" w:after="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 проведения проверки: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tabs>
          <w:tab w:val="left" w:pos="9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Инициативная группа, проводившая проверку: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tabs>
          <w:tab w:val="left" w:pos="963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tabs>
          <w:tab w:val="left" w:pos="10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580"/>
        <w:gridCol w:w="8635"/>
        <w:gridCol w:w="1275"/>
      </w:tblGrid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Вопрос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3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Да/нет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Имеется ли в организации меню?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да, но без учета возрастных групп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В) нет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Вывешено ли цикличное меню для ознакомления родителей и детей?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да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нет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Вывешено ли ежедневное меню в удобном для ознакомления родителей и детей месте?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да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нет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меню отсутствуют повторы блюд?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да, по всем дням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нет, имеются повторы в смежные дни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меню отсутствуют запрещенные блюда и продукты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да, по всем дням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нет, имеются повторы в смежные дни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да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нет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Есть ли в организации приказ о создании и порядке работы бракеражной комиссии?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да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нет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всех ли партий приготовленных блюд снимается бракераж?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да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нет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нет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да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да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нет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Проводится ли уборка помещений после каждого приема пищи?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да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нет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Качественно ли проведена уборка помещений для приема пищи на момент работы комиссии?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да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нет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Обнаруживались ли в помещениях для приема пищи насекомые, грызуны и следы их жизнедеятельности?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нет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да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Созданы ли условия для соблюдения детьми правил личной гигиены?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да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нет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Выявлялись ли замечания к соблюдению детьми правил личной гигиены?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нет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да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нет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да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9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Имели ли факты выдачи детям остывшей пищи?</w:t>
            </w: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А) нет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Б) да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276" w:leader="none"/>
        </w:tabs>
        <w:spacing w:before="0" w:after="0" w:line="276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28">
    <w:abstractNumId w:val="12"/>
  </w:num>
  <w:num w:numId="53">
    <w:abstractNumId w:val="6"/>
  </w:num>
  <w:num w:numId="7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