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7CB" w:rsidRDefault="00DA67CB" w:rsidP="00DA67C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</w:t>
      </w:r>
    </w:p>
    <w:p w:rsidR="00DA67CB" w:rsidRDefault="00DA67CB" w:rsidP="00DA67C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ОБЩЕОБРАЗОВАТЕЛЬНОЕ  УЧРЕЖДЕНИЕ</w:t>
      </w:r>
    </w:p>
    <w:p w:rsidR="00DA67CB" w:rsidRDefault="00DA67CB" w:rsidP="00DA67C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«ХРАБРОВСКАЯ СРЕДНЯЯ ОБЩЕОБРАЗОВАТЕЛЬНАЯ ШКОЛА»</w:t>
      </w:r>
    </w:p>
    <w:p w:rsidR="00DA67CB" w:rsidRDefault="00DA67CB" w:rsidP="00DA67CB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DA67CB" w:rsidRDefault="00DA67CB" w:rsidP="00DA67CB">
      <w:pPr>
        <w:pStyle w:val="2"/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DA67CB" w:rsidRDefault="00DA67CB" w:rsidP="00DA67CB">
      <w:pPr>
        <w:pStyle w:val="2"/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DA67CB" w:rsidRDefault="00DA67CB" w:rsidP="00DA67CB">
      <w:pPr>
        <w:pStyle w:val="2"/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DA67CB" w:rsidRDefault="00DA67CB" w:rsidP="00DA67CB">
      <w:pPr>
        <w:pStyle w:val="2"/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DA67CB" w:rsidRDefault="00DA67CB" w:rsidP="00DA67CB">
      <w:pPr>
        <w:pStyle w:val="2"/>
        <w:spacing w:line="240" w:lineRule="auto"/>
        <w:ind w:left="0"/>
        <w:rPr>
          <w:b/>
          <w:color w:val="000000"/>
          <w:sz w:val="28"/>
          <w:szCs w:val="28"/>
        </w:rPr>
      </w:pPr>
    </w:p>
    <w:p w:rsidR="00DA67CB" w:rsidRDefault="00DA67CB" w:rsidP="00DA67CB">
      <w:pPr>
        <w:pStyle w:val="2"/>
        <w:spacing w:after="0" w:line="360" w:lineRule="auto"/>
        <w:ind w:left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Рабочая программа </w:t>
      </w:r>
    </w:p>
    <w:p w:rsidR="00DA67CB" w:rsidRDefault="00DA67CB" w:rsidP="00DA67CB">
      <w:pPr>
        <w:pStyle w:val="2"/>
        <w:spacing w:after="0" w:line="360" w:lineRule="auto"/>
        <w:ind w:left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внеурочной деятельности «Экспериментальная химия»</w:t>
      </w:r>
    </w:p>
    <w:p w:rsidR="00DA67CB" w:rsidRDefault="00DA67CB" w:rsidP="00DA67CB">
      <w:pPr>
        <w:pStyle w:val="2"/>
        <w:spacing w:after="0" w:line="360" w:lineRule="auto"/>
        <w:ind w:left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9«А», 9 «Б»  классах</w:t>
      </w:r>
    </w:p>
    <w:p w:rsidR="00DA67CB" w:rsidRDefault="00DA67CB" w:rsidP="00DA67CB">
      <w:pPr>
        <w:pStyle w:val="2"/>
        <w:spacing w:after="0" w:line="360" w:lineRule="auto"/>
        <w:ind w:left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202</w:t>
      </w:r>
      <w:r w:rsidR="004E3C83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 xml:space="preserve"> – 202</w:t>
      </w:r>
      <w:r w:rsidR="004E3C83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 xml:space="preserve"> учебный год</w:t>
      </w:r>
    </w:p>
    <w:p w:rsidR="00DA67CB" w:rsidRDefault="00DA67CB" w:rsidP="00DA67CB">
      <w:pPr>
        <w:pStyle w:val="2"/>
        <w:spacing w:after="0" w:line="240" w:lineRule="auto"/>
        <w:ind w:left="0"/>
        <w:jc w:val="center"/>
        <w:rPr>
          <w:color w:val="000000"/>
        </w:rPr>
      </w:pPr>
    </w:p>
    <w:p w:rsidR="00DA67CB" w:rsidRDefault="00DA67CB" w:rsidP="00DA67CB">
      <w:pPr>
        <w:pStyle w:val="2"/>
        <w:ind w:left="0"/>
        <w:rPr>
          <w:b/>
          <w:color w:val="000000"/>
        </w:rPr>
      </w:pPr>
    </w:p>
    <w:p w:rsidR="00DA67CB" w:rsidRDefault="00DA67CB" w:rsidP="00DA67CB">
      <w:pPr>
        <w:pStyle w:val="2"/>
        <w:ind w:left="0"/>
        <w:rPr>
          <w:b/>
          <w:color w:val="000000"/>
        </w:rPr>
      </w:pPr>
    </w:p>
    <w:p w:rsidR="00DA67CB" w:rsidRDefault="00DA67CB" w:rsidP="00DA67CB">
      <w:pPr>
        <w:pStyle w:val="2"/>
        <w:spacing w:after="0" w:line="360" w:lineRule="auto"/>
        <w:ind w:left="612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Разработчик:</w:t>
      </w:r>
    </w:p>
    <w:p w:rsidR="00DA67CB" w:rsidRDefault="00DA67CB" w:rsidP="00DA67CB">
      <w:pPr>
        <w:pStyle w:val="2"/>
        <w:spacing w:after="0" w:line="360" w:lineRule="auto"/>
        <w:ind w:left="612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Щетинина Е.М.</w:t>
      </w:r>
    </w:p>
    <w:p w:rsidR="00DA67CB" w:rsidRDefault="00DA67CB" w:rsidP="00DA67CB">
      <w:pPr>
        <w:pStyle w:val="2"/>
        <w:spacing w:after="0" w:line="360" w:lineRule="auto"/>
        <w:ind w:left="612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учитель химии</w:t>
      </w:r>
    </w:p>
    <w:p w:rsidR="00DA67CB" w:rsidRDefault="00DA67CB" w:rsidP="00DA67CB">
      <w:pPr>
        <w:pStyle w:val="2"/>
        <w:spacing w:line="240" w:lineRule="auto"/>
        <w:ind w:left="0" w:right="3"/>
        <w:rPr>
          <w:color w:val="000000"/>
          <w:sz w:val="28"/>
          <w:szCs w:val="28"/>
        </w:rPr>
      </w:pPr>
    </w:p>
    <w:p w:rsidR="00DA67CB" w:rsidRDefault="00DA67CB" w:rsidP="00DA67CB">
      <w:pPr>
        <w:pStyle w:val="2"/>
        <w:spacing w:line="240" w:lineRule="auto"/>
        <w:ind w:left="0" w:right="3"/>
        <w:rPr>
          <w:color w:val="000000"/>
          <w:sz w:val="28"/>
          <w:szCs w:val="28"/>
        </w:rPr>
      </w:pPr>
    </w:p>
    <w:p w:rsidR="00DA67CB" w:rsidRDefault="00DA67CB" w:rsidP="00DA67CB">
      <w:pPr>
        <w:pStyle w:val="2"/>
        <w:spacing w:line="240" w:lineRule="auto"/>
        <w:ind w:left="0" w:right="3"/>
        <w:rPr>
          <w:color w:val="000000"/>
          <w:sz w:val="28"/>
          <w:szCs w:val="28"/>
        </w:rPr>
      </w:pPr>
    </w:p>
    <w:p w:rsidR="00DA67CB" w:rsidRDefault="00DA67CB" w:rsidP="00DA67CB">
      <w:pPr>
        <w:pStyle w:val="2"/>
        <w:spacing w:line="240" w:lineRule="auto"/>
        <w:ind w:left="0" w:right="3"/>
        <w:rPr>
          <w:color w:val="000000"/>
          <w:sz w:val="28"/>
          <w:szCs w:val="28"/>
        </w:rPr>
      </w:pPr>
    </w:p>
    <w:p w:rsidR="00DA67CB" w:rsidRDefault="00DA67CB" w:rsidP="00DA67CB">
      <w:pPr>
        <w:pStyle w:val="2"/>
        <w:spacing w:line="240" w:lineRule="auto"/>
        <w:ind w:left="0" w:right="3"/>
        <w:rPr>
          <w:color w:val="000000"/>
          <w:sz w:val="28"/>
          <w:szCs w:val="28"/>
        </w:rPr>
      </w:pPr>
    </w:p>
    <w:p w:rsidR="00DA67CB" w:rsidRDefault="00DA67CB" w:rsidP="00DA67CB">
      <w:pPr>
        <w:pStyle w:val="2"/>
        <w:spacing w:line="240" w:lineRule="auto"/>
        <w:ind w:left="0" w:right="3"/>
        <w:rPr>
          <w:color w:val="000000"/>
          <w:sz w:val="28"/>
          <w:szCs w:val="28"/>
        </w:rPr>
      </w:pPr>
    </w:p>
    <w:p w:rsidR="00DA67CB" w:rsidRDefault="00DA67CB" w:rsidP="00DA67CB">
      <w:pPr>
        <w:pStyle w:val="2"/>
        <w:spacing w:line="240" w:lineRule="auto"/>
        <w:ind w:left="0"/>
        <w:rPr>
          <w:color w:val="000000"/>
          <w:sz w:val="28"/>
          <w:szCs w:val="28"/>
          <w:highlight w:val="yellow"/>
        </w:rPr>
      </w:pPr>
    </w:p>
    <w:p w:rsidR="00DA67CB" w:rsidRDefault="00DA67CB" w:rsidP="00DA67CB">
      <w:pPr>
        <w:pStyle w:val="2"/>
        <w:spacing w:line="240" w:lineRule="auto"/>
        <w:ind w:left="0"/>
        <w:rPr>
          <w:color w:val="000000"/>
          <w:sz w:val="28"/>
          <w:szCs w:val="28"/>
        </w:rPr>
      </w:pPr>
    </w:p>
    <w:p w:rsidR="00DA67CB" w:rsidRDefault="00DA67CB" w:rsidP="00DA67CB">
      <w:pPr>
        <w:pStyle w:val="2"/>
        <w:spacing w:line="240" w:lineRule="auto"/>
        <w:ind w:left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п. Храброво</w:t>
      </w:r>
    </w:p>
    <w:p w:rsidR="00DA67CB" w:rsidRDefault="00DA67CB" w:rsidP="00DA67CB">
      <w:pPr>
        <w:pStyle w:val="2"/>
        <w:spacing w:line="240" w:lineRule="auto"/>
        <w:ind w:left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</w:t>
      </w:r>
      <w:r w:rsidR="004E3C83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г.</w:t>
      </w:r>
    </w:p>
    <w:p w:rsidR="00EA322E" w:rsidRDefault="00EA322E" w:rsidP="00EA322E">
      <w:pPr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>Планируемые результаты освоения  УЧЕБНОГО ПРЕДМЕТА</w:t>
      </w:r>
    </w:p>
    <w:p w:rsidR="00EA322E" w:rsidRDefault="00EA322E" w:rsidP="00EA322E">
      <w:pPr>
        <w:spacing w:line="240" w:lineRule="atLeast"/>
        <w:rPr>
          <w:rFonts w:ascii="Times New Roman" w:hAnsi="Times New Roman"/>
          <w:b/>
          <w:sz w:val="10"/>
        </w:rPr>
      </w:pPr>
    </w:p>
    <w:p w:rsidR="00EA322E" w:rsidRDefault="00EA322E" w:rsidP="00EA322E">
      <w:pPr>
        <w:spacing w:after="0"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Личностные результаты</w:t>
      </w:r>
    </w:p>
    <w:p w:rsidR="00EA322E" w:rsidRDefault="00EA322E" w:rsidP="00EA32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22E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определение мотивации изучения учебного материала;</w:t>
      </w:r>
    </w:p>
    <w:p w:rsidR="00EA322E" w:rsidRDefault="00EA322E" w:rsidP="00EA32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оценивание усваиваемого учебного материала, исходя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социальных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личностных</w:t>
      </w:r>
    </w:p>
    <w:p w:rsidR="00EA322E" w:rsidRDefault="00EA322E" w:rsidP="00EA32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ценностей;</w:t>
      </w:r>
    </w:p>
    <w:p w:rsidR="00EA322E" w:rsidRDefault="00EA322E" w:rsidP="00EA32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повышение своего образовательного уровня и уровня готовности к изучению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основных</w:t>
      </w:r>
      <w:proofErr w:type="gramEnd"/>
    </w:p>
    <w:p w:rsidR="00EA322E" w:rsidRDefault="00EA322E" w:rsidP="00EA32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исторических событий, связанных с развитием химии и общества;</w:t>
      </w:r>
    </w:p>
    <w:p w:rsidR="00EA322E" w:rsidRDefault="00EA322E" w:rsidP="00EA32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знание правил поведения в чрезвычайных ситуациях;</w:t>
      </w:r>
    </w:p>
    <w:p w:rsidR="00EA322E" w:rsidRDefault="00EA322E" w:rsidP="00EA32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оценивание социальной значимости профессий, связанных с химией;</w:t>
      </w:r>
    </w:p>
    <w:p w:rsidR="00D639F7" w:rsidRDefault="00EA322E" w:rsidP="00EA32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владение правилами безопасного обращения с химическими веществами и оборудованием, проявление экологической культуры.</w:t>
      </w:r>
    </w:p>
    <w:p w:rsidR="00EA322E" w:rsidRDefault="00EA322E" w:rsidP="00EA322E">
      <w:pPr>
        <w:spacing w:line="240" w:lineRule="atLeast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Метапредметные</w:t>
      </w:r>
      <w:proofErr w:type="spellEnd"/>
      <w:r>
        <w:rPr>
          <w:rFonts w:ascii="Times New Roman" w:hAnsi="Times New Roman"/>
          <w:b/>
          <w:sz w:val="24"/>
        </w:rPr>
        <w:t xml:space="preserve"> результаты</w:t>
      </w:r>
    </w:p>
    <w:p w:rsidR="00EA322E" w:rsidRDefault="00EA322E" w:rsidP="00EA322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определение целей собственного обучения, постановка и формулирование для себя новых задач;</w:t>
      </w:r>
    </w:p>
    <w:p w:rsidR="00EA322E" w:rsidRDefault="00EA322E" w:rsidP="00EA322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планирование </w:t>
      </w:r>
      <w:proofErr w:type="gramStart"/>
      <w:r>
        <w:rPr>
          <w:rFonts w:ascii="Times New Roman" w:hAnsi="Times New Roman"/>
          <w:sz w:val="24"/>
          <w:szCs w:val="24"/>
        </w:rPr>
        <w:t>путей достижения желаемого результата обучения химии экспериментального характера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EA322E" w:rsidRDefault="00EA322E" w:rsidP="00EA322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соотнесение своих действий с планируемыми результатами, осуществление контроля своей деятельности в процессе достижения результата, определение способов действий при выполнении лабораторных и практических работ в соответствии с правилами техники безопасности;</w:t>
      </w:r>
    </w:p>
    <w:p w:rsidR="00EA322E" w:rsidRDefault="00EA322E" w:rsidP="00EA322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определение источников химической информации, получение и анализ её, создание информационного продукта и его презентация при экспериментах;</w:t>
      </w:r>
    </w:p>
    <w:p w:rsidR="00EA322E" w:rsidRDefault="00EA322E" w:rsidP="00EA322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использование основных интеллектуальных операций: анализа и синтеза, сравнения и систематизации, обобщения и конкретизации, выявление причинно-следственных связей и построение логического рассуждения и умозаключения (индуктивного, дедуктивного и по аналогии) на материале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естественно-научного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содержания;</w:t>
      </w:r>
    </w:p>
    <w:p w:rsidR="00EA322E" w:rsidRDefault="00EA322E" w:rsidP="00EA322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умение создавать, применять и преобразовывать знаки и символы, модели и схемы для решения учебных и познавательных задач;</w:t>
      </w:r>
    </w:p>
    <w:p w:rsidR="00EA322E" w:rsidRDefault="00EA322E" w:rsidP="00EA322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ориентации;</w:t>
      </w:r>
    </w:p>
    <w:p w:rsidR="00EA322E" w:rsidRDefault="00EA322E" w:rsidP="00EA322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генерирование идей и определение средств, необходимых для их реализации.</w:t>
      </w:r>
    </w:p>
    <w:p w:rsidR="00EA322E" w:rsidRDefault="00EA322E" w:rsidP="00EA322E">
      <w:pPr>
        <w:spacing w:line="240" w:lineRule="atLeas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Предметные результаты</w:t>
      </w:r>
      <w:bookmarkStart w:id="0" w:name="_GoBack"/>
      <w:bookmarkEnd w:id="0"/>
    </w:p>
    <w:p w:rsidR="00EA322E" w:rsidRDefault="00EA322E" w:rsidP="00EA322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Учащийся научится:</w:t>
      </w:r>
    </w:p>
    <w:p w:rsidR="009F68DA" w:rsidRDefault="009F68DA" w:rsidP="009F68D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характеризовать основные методы познания: наблюдение, измерение, эксперимент;</w:t>
      </w:r>
    </w:p>
    <w:p w:rsidR="009F68DA" w:rsidRDefault="009F68DA" w:rsidP="009F68D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описывать свойства твёрдых, жидких, газообразных веществ, выделяя их существенные признаки;</w:t>
      </w:r>
    </w:p>
    <w:p w:rsidR="009F68DA" w:rsidRDefault="009F68DA" w:rsidP="009F68D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различать химические и физические явления;</w:t>
      </w:r>
    </w:p>
    <w:p w:rsidR="006F538E" w:rsidRDefault="006F538E" w:rsidP="006F538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называть признаки и условия протекания химических реакций;</w:t>
      </w:r>
    </w:p>
    <w:p w:rsidR="006F538E" w:rsidRDefault="006F538E" w:rsidP="006F538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выявлять признаки, свидетельствующие о протекании химической реакции при выполнении химического опыта;</w:t>
      </w:r>
    </w:p>
    <w:p w:rsidR="006F538E" w:rsidRDefault="006F538E" w:rsidP="006F538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составлять уравнения химических реакций;</w:t>
      </w:r>
    </w:p>
    <w:p w:rsidR="006F538E" w:rsidRDefault="006F538E" w:rsidP="006F538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соблюдать правила безопасной работы при проведении опытов;</w:t>
      </w:r>
    </w:p>
    <w:p w:rsidR="006F538E" w:rsidRDefault="006F538E" w:rsidP="006F538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·-пользоваться лабораторным оборудованием и посудой;</w:t>
      </w:r>
    </w:p>
    <w:p w:rsidR="006F538E" w:rsidRDefault="006F538E" w:rsidP="006F538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определять возможность протекания реакций ионного обмена;</w:t>
      </w:r>
    </w:p>
    <w:p w:rsidR="006F538E" w:rsidRDefault="006F538E" w:rsidP="006F538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проводить реакции, подтверждающие качественный состав различных веществ;</w:t>
      </w:r>
    </w:p>
    <w:p w:rsidR="006F538E" w:rsidRDefault="006F538E" w:rsidP="006F538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оценивать влияние химического загрязнения окружающей среды на организм человека;</w:t>
      </w:r>
    </w:p>
    <w:p w:rsidR="006F538E" w:rsidRDefault="006F538E" w:rsidP="006F538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грамотно обращаться с веществами в повседневной жизни;</w:t>
      </w:r>
    </w:p>
    <w:p w:rsidR="00011691" w:rsidRDefault="00011691" w:rsidP="000116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описывать </w:t>
      </w:r>
      <w:r w:rsidRPr="00011691">
        <w:rPr>
          <w:rFonts w:ascii="Times New Roman" w:hAnsi="Times New Roman"/>
          <w:sz w:val="24"/>
          <w:szCs w:val="24"/>
        </w:rPr>
        <w:t>демонстрационные и самостоятельно проведенные эксперименты, используя для этого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1691">
        <w:rPr>
          <w:rFonts w:ascii="Times New Roman" w:hAnsi="Times New Roman"/>
          <w:sz w:val="24"/>
          <w:szCs w:val="24"/>
        </w:rPr>
        <w:t xml:space="preserve">естественный (русский, родной) язык и язык химии; </w:t>
      </w:r>
    </w:p>
    <w:p w:rsidR="00011691" w:rsidRPr="00011691" w:rsidRDefault="00011691" w:rsidP="000116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11691">
        <w:rPr>
          <w:rFonts w:ascii="Times New Roman" w:hAnsi="Times New Roman"/>
          <w:sz w:val="24"/>
          <w:szCs w:val="24"/>
        </w:rPr>
        <w:t>описывать и различать изученные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1691">
        <w:rPr>
          <w:rFonts w:ascii="Times New Roman" w:hAnsi="Times New Roman"/>
          <w:sz w:val="24"/>
          <w:szCs w:val="24"/>
        </w:rPr>
        <w:t>классы неорганических соединений, простые и сложные вещества, химические реакции;</w:t>
      </w:r>
    </w:p>
    <w:p w:rsidR="00011691" w:rsidRDefault="00011691" w:rsidP="000116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11691">
        <w:rPr>
          <w:rFonts w:ascii="Times New Roman" w:hAnsi="Times New Roman"/>
          <w:sz w:val="24"/>
          <w:szCs w:val="24"/>
        </w:rPr>
        <w:t xml:space="preserve">классифицировать изученные объекты и явления; </w:t>
      </w:r>
    </w:p>
    <w:p w:rsidR="00EA322E" w:rsidRDefault="00011691" w:rsidP="000116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11691">
        <w:rPr>
          <w:rFonts w:ascii="Times New Roman" w:hAnsi="Times New Roman"/>
          <w:sz w:val="24"/>
          <w:szCs w:val="24"/>
        </w:rPr>
        <w:t>наблюдать демонстрируемые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1691">
        <w:rPr>
          <w:rFonts w:ascii="Times New Roman" w:hAnsi="Times New Roman"/>
          <w:sz w:val="24"/>
          <w:szCs w:val="24"/>
        </w:rPr>
        <w:t>самостоятельно проводимые опыты, химические реакции, протекающие в природе и в быту;</w:t>
      </w:r>
    </w:p>
    <w:p w:rsidR="00011691" w:rsidRDefault="00011691" w:rsidP="000116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11691">
        <w:rPr>
          <w:rFonts w:ascii="Times New Roman" w:hAnsi="Times New Roman"/>
          <w:sz w:val="24"/>
          <w:szCs w:val="24"/>
        </w:rPr>
        <w:t xml:space="preserve">планировать и проводить химический эксперимент; </w:t>
      </w:r>
    </w:p>
    <w:p w:rsidR="00011691" w:rsidRDefault="00011691" w:rsidP="000116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11691">
        <w:rPr>
          <w:rFonts w:ascii="Times New Roman" w:hAnsi="Times New Roman"/>
          <w:sz w:val="24"/>
          <w:szCs w:val="24"/>
        </w:rPr>
        <w:t>использовать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1691">
        <w:rPr>
          <w:rFonts w:ascii="Times New Roman" w:hAnsi="Times New Roman"/>
          <w:sz w:val="24"/>
          <w:szCs w:val="24"/>
        </w:rPr>
        <w:t>вещества в соответствии с их предназначением и свойствами, описанными в инструкциях по</w:t>
      </w:r>
      <w:r>
        <w:rPr>
          <w:rFonts w:ascii="Times New Roman" w:hAnsi="Times New Roman"/>
          <w:sz w:val="24"/>
          <w:szCs w:val="24"/>
        </w:rPr>
        <w:t xml:space="preserve"> применению;</w:t>
      </w:r>
    </w:p>
    <w:p w:rsidR="00011691" w:rsidRDefault="00011691" w:rsidP="000116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11691">
        <w:rPr>
          <w:rFonts w:ascii="Times New Roman" w:hAnsi="Times New Roman"/>
          <w:sz w:val="24"/>
          <w:szCs w:val="24"/>
        </w:rPr>
        <w:t>оказывать первую помощь 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1691">
        <w:rPr>
          <w:rFonts w:ascii="Times New Roman" w:hAnsi="Times New Roman"/>
          <w:sz w:val="24"/>
          <w:szCs w:val="24"/>
        </w:rPr>
        <w:t>отравлениях, ожогах и других травмах, связанных с веществами и лабораторным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1691">
        <w:rPr>
          <w:rFonts w:ascii="Times New Roman" w:hAnsi="Times New Roman"/>
          <w:sz w:val="24"/>
          <w:szCs w:val="24"/>
        </w:rPr>
        <w:t>оборудованием.</w:t>
      </w:r>
    </w:p>
    <w:p w:rsidR="005E663E" w:rsidRDefault="005E663E" w:rsidP="005E663E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Учащийся получит возможность научиться:</w:t>
      </w:r>
    </w:p>
    <w:p w:rsidR="005E663E" w:rsidRDefault="005E663E" w:rsidP="005E663E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реакций,</w:t>
      </w:r>
    </w:p>
    <w:p w:rsidR="005E663E" w:rsidRDefault="00473930" w:rsidP="00011691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473930">
        <w:rPr>
          <w:rFonts w:ascii="Times New Roman" w:hAnsi="Times New Roman"/>
          <w:i/>
          <w:sz w:val="24"/>
          <w:szCs w:val="24"/>
        </w:rPr>
        <w:t xml:space="preserve"> научатся выполнять несложные химические опыты, пользоваться химической посудой, реактивами, нагревательными приборами, соблюдать правила техники безопасности при пров</w:t>
      </w:r>
      <w:r>
        <w:rPr>
          <w:rFonts w:ascii="Times New Roman" w:hAnsi="Times New Roman"/>
          <w:i/>
          <w:sz w:val="24"/>
          <w:szCs w:val="24"/>
        </w:rPr>
        <w:t>едении химического эксперимента,</w:t>
      </w:r>
    </w:p>
    <w:p w:rsidR="006F6E4F" w:rsidRPr="006F6E4F" w:rsidRDefault="006F6E4F" w:rsidP="006F6E4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6F6E4F">
        <w:rPr>
          <w:rFonts w:ascii="Times New Roman" w:hAnsi="Times New Roman"/>
          <w:i/>
          <w:sz w:val="24"/>
          <w:szCs w:val="24"/>
        </w:rPr>
        <w:t xml:space="preserve">грамотно обращаться </w:t>
      </w:r>
      <w:r w:rsidRPr="006F6E4F">
        <w:rPr>
          <w:rFonts w:ascii="Times New Roman" w:hAnsi="Times New Roman"/>
          <w:i/>
          <w:iCs/>
          <w:sz w:val="24"/>
          <w:szCs w:val="24"/>
        </w:rPr>
        <w:t xml:space="preserve">с </w:t>
      </w:r>
      <w:r w:rsidRPr="006F6E4F">
        <w:rPr>
          <w:rFonts w:ascii="Times New Roman" w:hAnsi="Times New Roman"/>
          <w:i/>
          <w:sz w:val="24"/>
          <w:szCs w:val="24"/>
        </w:rPr>
        <w:t xml:space="preserve">веществами </w:t>
      </w:r>
      <w:r w:rsidRPr="006F6E4F">
        <w:rPr>
          <w:rFonts w:ascii="Times New Roman" w:hAnsi="Times New Roman"/>
          <w:i/>
          <w:iCs/>
          <w:sz w:val="24"/>
          <w:szCs w:val="24"/>
        </w:rPr>
        <w:t xml:space="preserve">в </w:t>
      </w:r>
      <w:r w:rsidRPr="006F6E4F">
        <w:rPr>
          <w:rFonts w:ascii="Times New Roman" w:hAnsi="Times New Roman"/>
          <w:i/>
          <w:sz w:val="24"/>
          <w:szCs w:val="24"/>
        </w:rPr>
        <w:t>повседневной жизни</w:t>
      </w:r>
      <w:r w:rsidRPr="006F6E4F">
        <w:rPr>
          <w:rFonts w:ascii="Times New Roman" w:hAnsi="Times New Roman"/>
          <w:i/>
          <w:iCs/>
          <w:sz w:val="24"/>
          <w:szCs w:val="24"/>
        </w:rPr>
        <w:t xml:space="preserve">; </w:t>
      </w:r>
    </w:p>
    <w:p w:rsidR="006F6E4F" w:rsidRPr="006F6E4F" w:rsidRDefault="006F6E4F" w:rsidP="006F6E4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- </w:t>
      </w:r>
      <w:r w:rsidRPr="006F6E4F">
        <w:rPr>
          <w:rFonts w:ascii="Times New Roman" w:hAnsi="Times New Roman"/>
          <w:i/>
          <w:sz w:val="24"/>
          <w:szCs w:val="24"/>
        </w:rPr>
        <w:t xml:space="preserve">осознавать необходимость соблюдения правил экологически безопасного поведения </w:t>
      </w:r>
      <w:r w:rsidRPr="006F6E4F">
        <w:rPr>
          <w:rFonts w:ascii="Times New Roman" w:hAnsi="Times New Roman"/>
          <w:i/>
          <w:iCs/>
          <w:sz w:val="24"/>
          <w:szCs w:val="24"/>
        </w:rPr>
        <w:t xml:space="preserve">в </w:t>
      </w:r>
      <w:r w:rsidRPr="006F6E4F">
        <w:rPr>
          <w:rFonts w:ascii="Times New Roman" w:hAnsi="Times New Roman"/>
          <w:i/>
          <w:sz w:val="24"/>
          <w:szCs w:val="24"/>
        </w:rPr>
        <w:t>окружающей природной среде</w:t>
      </w:r>
      <w:r w:rsidRPr="006F6E4F">
        <w:rPr>
          <w:rFonts w:ascii="Times New Roman" w:hAnsi="Times New Roman"/>
          <w:i/>
          <w:iCs/>
          <w:sz w:val="24"/>
          <w:szCs w:val="24"/>
        </w:rPr>
        <w:t xml:space="preserve">; </w:t>
      </w:r>
    </w:p>
    <w:p w:rsidR="006F6E4F" w:rsidRPr="006F6E4F" w:rsidRDefault="006F6E4F" w:rsidP="006F6E4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6F6E4F">
        <w:rPr>
          <w:rFonts w:ascii="Times New Roman" w:hAnsi="Times New Roman"/>
          <w:i/>
          <w:sz w:val="24"/>
          <w:szCs w:val="24"/>
        </w:rPr>
        <w:t xml:space="preserve">понимать смысл и необходимость соблюдения предписаний, предлагаемых в инструкциях по использованию лекарств, средств бытовой химии и др.; </w:t>
      </w:r>
    </w:p>
    <w:p w:rsidR="006F6E4F" w:rsidRPr="006F6E4F" w:rsidRDefault="006F6E4F" w:rsidP="006F6E4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6F6E4F">
        <w:rPr>
          <w:rFonts w:ascii="Times New Roman" w:hAnsi="Times New Roman"/>
          <w:i/>
          <w:sz w:val="24"/>
          <w:szCs w:val="24"/>
        </w:rPr>
        <w:t xml:space="preserve">использовать приобретённые ключевые компетентности при выполнении исследовательских проектов по изучению свойств, способов получения и распознавания веществ; </w:t>
      </w:r>
    </w:p>
    <w:p w:rsidR="006F6E4F" w:rsidRPr="006F6E4F" w:rsidRDefault="006F6E4F" w:rsidP="006F6E4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6F6E4F">
        <w:rPr>
          <w:rFonts w:ascii="Times New Roman" w:hAnsi="Times New Roman"/>
          <w:i/>
          <w:sz w:val="24"/>
          <w:szCs w:val="24"/>
        </w:rPr>
        <w:t xml:space="preserve">развивать коммуникативную компетентность, используя средства устной 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работы; </w:t>
      </w:r>
    </w:p>
    <w:p w:rsidR="006F6E4F" w:rsidRPr="006F6E4F" w:rsidRDefault="006F6E4F" w:rsidP="006F6E4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6F6E4F">
        <w:rPr>
          <w:rFonts w:ascii="Times New Roman" w:hAnsi="Times New Roman"/>
          <w:i/>
          <w:sz w:val="24"/>
          <w:szCs w:val="24"/>
        </w:rPr>
        <w:t xml:space="preserve">объективно оценивать информацию о веществах и химических процессах, критически относиться к псевдонаучной информации, недобросовестной рекламе, касающейся использования различных веществ. </w:t>
      </w:r>
    </w:p>
    <w:p w:rsidR="006F6E4F" w:rsidRPr="006F6E4F" w:rsidRDefault="006F6E4F" w:rsidP="006F6E4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6F6E4F">
        <w:rPr>
          <w:rFonts w:ascii="Times New Roman" w:hAnsi="Times New Roman"/>
          <w:i/>
          <w:sz w:val="24"/>
          <w:szCs w:val="24"/>
        </w:rPr>
        <w:t xml:space="preserve">осознавать значение теоретических знаний для практической деятельности человека; </w:t>
      </w:r>
    </w:p>
    <w:p w:rsidR="006F6E4F" w:rsidRPr="006F6E4F" w:rsidRDefault="006F6E4F" w:rsidP="006F6E4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6F6E4F">
        <w:rPr>
          <w:rFonts w:ascii="Times New Roman" w:hAnsi="Times New Roman"/>
          <w:i/>
          <w:sz w:val="24"/>
          <w:szCs w:val="24"/>
        </w:rPr>
        <w:t xml:space="preserve">описывать изученные объекты как системы, применяя логику системного анализа; </w:t>
      </w:r>
    </w:p>
    <w:p w:rsidR="006F6E4F" w:rsidRPr="006F6E4F" w:rsidRDefault="006F6E4F" w:rsidP="006F6E4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6F6E4F">
        <w:rPr>
          <w:rFonts w:ascii="Times New Roman" w:hAnsi="Times New Roman"/>
          <w:i/>
          <w:sz w:val="24"/>
          <w:szCs w:val="24"/>
        </w:rPr>
        <w:t xml:space="preserve">применять знания о закономерностях периодической системы химических элементов для объяснения и предвидения свойств конкретных </w:t>
      </w:r>
      <w:r w:rsidRPr="006F6E4F">
        <w:rPr>
          <w:rFonts w:ascii="Times New Roman" w:hAnsi="Times New Roman"/>
          <w:i/>
          <w:iCs/>
          <w:sz w:val="24"/>
          <w:szCs w:val="24"/>
        </w:rPr>
        <w:t xml:space="preserve">веществ; </w:t>
      </w:r>
    </w:p>
    <w:p w:rsidR="006F6E4F" w:rsidRPr="006F6E4F" w:rsidRDefault="006F6E4F" w:rsidP="006F6E4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6F6E4F">
        <w:rPr>
          <w:rFonts w:ascii="Times New Roman" w:hAnsi="Times New Roman"/>
          <w:i/>
          <w:sz w:val="24"/>
          <w:szCs w:val="24"/>
        </w:rPr>
        <w:t xml:space="preserve">развивать информационную компетентность посредством углубления знаний об истории становления химической науки, её основных понятий, периодического закона как одного из важнейших законов природы, а также о современных достижениях науки и техники. </w:t>
      </w:r>
    </w:p>
    <w:p w:rsidR="006F6E4F" w:rsidRPr="006F6E4F" w:rsidRDefault="006F6E4F" w:rsidP="006F6E4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6F6E4F">
        <w:rPr>
          <w:rFonts w:ascii="Times New Roman" w:hAnsi="Times New Roman"/>
          <w:i/>
          <w:sz w:val="24"/>
          <w:szCs w:val="24"/>
        </w:rPr>
        <w:t xml:space="preserve">составлять молекулярные и полные ионные уравнения по сокращённым ионным уравнениям; </w:t>
      </w:r>
    </w:p>
    <w:p w:rsidR="006F6E4F" w:rsidRPr="006F6E4F" w:rsidRDefault="006F6E4F" w:rsidP="006F6E4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6F6E4F">
        <w:rPr>
          <w:rFonts w:ascii="Times New Roman" w:hAnsi="Times New Roman"/>
          <w:i/>
          <w:sz w:val="24"/>
          <w:szCs w:val="24"/>
        </w:rPr>
        <w:t xml:space="preserve">приводить примеры реакций, подтверждающих существование взаимосвязи между основными классами неорганических веществ; </w:t>
      </w:r>
    </w:p>
    <w:p w:rsidR="006F6E4F" w:rsidRPr="006F6E4F" w:rsidRDefault="006F6E4F" w:rsidP="006F6E4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6F6E4F">
        <w:rPr>
          <w:rFonts w:ascii="Times New Roman" w:hAnsi="Times New Roman"/>
          <w:i/>
          <w:sz w:val="24"/>
          <w:szCs w:val="24"/>
        </w:rPr>
        <w:t xml:space="preserve">прогнозировать химические свойства веществ на основе их состава и строения; </w:t>
      </w:r>
    </w:p>
    <w:p w:rsidR="006F6E4F" w:rsidRPr="006F6E4F" w:rsidRDefault="006F6E4F" w:rsidP="006F6E4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6F6E4F">
        <w:rPr>
          <w:rFonts w:ascii="Times New Roman" w:hAnsi="Times New Roman"/>
          <w:i/>
          <w:sz w:val="24"/>
          <w:szCs w:val="24"/>
        </w:rPr>
        <w:t xml:space="preserve">прогнозировать способность вещества проявлять окислительные или восстановительные свойства с учётом степеней окисления элементов, входящих в его состав; </w:t>
      </w:r>
    </w:p>
    <w:p w:rsidR="00EA322E" w:rsidRDefault="006F6E4F" w:rsidP="006F6E4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6F6E4F">
        <w:rPr>
          <w:rFonts w:ascii="Times New Roman" w:hAnsi="Times New Roman"/>
          <w:i/>
          <w:sz w:val="24"/>
          <w:szCs w:val="24"/>
        </w:rPr>
        <w:t>выявлять существование генетическ</w:t>
      </w:r>
      <w:r w:rsidR="00D74FAE">
        <w:rPr>
          <w:rFonts w:ascii="Times New Roman" w:hAnsi="Times New Roman"/>
          <w:i/>
          <w:sz w:val="24"/>
          <w:szCs w:val="24"/>
        </w:rPr>
        <w:t>ой взаимосвязи между веществами.</w:t>
      </w:r>
    </w:p>
    <w:p w:rsidR="006F6E4F" w:rsidRDefault="006F6E4F" w:rsidP="006F6E4F">
      <w:pPr>
        <w:spacing w:before="120"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СОДЕРЖАНИЕ УЧЕБНОГО ПРЕДМЕТА</w:t>
      </w:r>
    </w:p>
    <w:p w:rsidR="00116EE7" w:rsidRDefault="00E62499" w:rsidP="00BC21AE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Теоретическая часть (</w:t>
      </w:r>
      <w:r w:rsidR="003C525B">
        <w:rPr>
          <w:rFonts w:ascii="Times New Roman" w:hAnsi="Times New Roman"/>
          <w:b/>
          <w:bCs/>
          <w:sz w:val="24"/>
          <w:szCs w:val="24"/>
        </w:rPr>
        <w:t>13 часов)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116EE7" w:rsidRPr="00E62499">
        <w:rPr>
          <w:rFonts w:ascii="Times New Roman" w:hAnsi="Times New Roman"/>
          <w:bCs/>
          <w:sz w:val="24"/>
          <w:szCs w:val="24"/>
        </w:rPr>
        <w:t xml:space="preserve">Предмет, методы и задачи химии. </w:t>
      </w:r>
      <w:r w:rsidR="00116EE7" w:rsidRPr="00116EE7">
        <w:rPr>
          <w:rFonts w:ascii="Times New Roman" w:hAnsi="Times New Roman"/>
          <w:bCs/>
          <w:sz w:val="24"/>
          <w:szCs w:val="24"/>
        </w:rPr>
        <w:t xml:space="preserve">Профессия химика – лаборанта. Основные положения теории электролитической диссоциации. Ионные уравнения реакций. Классификация катионов и анионов по аналитическим группам. </w:t>
      </w:r>
      <w:r w:rsidR="00116EE7" w:rsidRPr="00116EE7">
        <w:rPr>
          <w:rFonts w:ascii="Times New Roman" w:hAnsi="Times New Roman"/>
          <w:bCs/>
          <w:sz w:val="24"/>
          <w:szCs w:val="24"/>
        </w:rPr>
        <w:lastRenderedPageBreak/>
        <w:t>Качественные реакц</w:t>
      </w:r>
      <w:proofErr w:type="gramStart"/>
      <w:r w:rsidR="00116EE7" w:rsidRPr="00116EE7">
        <w:rPr>
          <w:rFonts w:ascii="Times New Roman" w:hAnsi="Times New Roman"/>
          <w:bCs/>
          <w:sz w:val="24"/>
          <w:szCs w:val="24"/>
        </w:rPr>
        <w:t>ии ио</w:t>
      </w:r>
      <w:proofErr w:type="gramEnd"/>
      <w:r w:rsidR="00116EE7" w:rsidRPr="00116EE7">
        <w:rPr>
          <w:rFonts w:ascii="Times New Roman" w:hAnsi="Times New Roman"/>
          <w:bCs/>
          <w:sz w:val="24"/>
          <w:szCs w:val="24"/>
        </w:rPr>
        <w:t>нов. Отработка умений в составлении молекулярных уравнений реакций по существующим сокращённым ионным уравнениям.</w:t>
      </w:r>
    </w:p>
    <w:p w:rsidR="00E62499" w:rsidRDefault="00E62499" w:rsidP="00BC21AE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E62499">
        <w:rPr>
          <w:rFonts w:ascii="Times New Roman" w:hAnsi="Times New Roman"/>
          <w:bCs/>
          <w:sz w:val="24"/>
          <w:szCs w:val="24"/>
        </w:rPr>
        <w:t>Демонстрации.1</w:t>
      </w:r>
      <w:r w:rsidRPr="00E62499">
        <w:rPr>
          <w:rFonts w:ascii="Times New Roman" w:hAnsi="Times New Roman"/>
          <w:b/>
          <w:bCs/>
          <w:sz w:val="24"/>
          <w:szCs w:val="24"/>
        </w:rPr>
        <w:t>.</w:t>
      </w:r>
      <w:r w:rsidRPr="00E62499">
        <w:rPr>
          <w:rFonts w:ascii="Times New Roman" w:hAnsi="Times New Roman"/>
          <w:bCs/>
          <w:sz w:val="24"/>
          <w:szCs w:val="24"/>
        </w:rPr>
        <w:t>Испытание веществ и их растворов на электропроводность.2. Движение окрашенных ионов в электрическом поле.3.Зависимость электропроводности уксусной кислоты от концентрации.4. Взаимодействие цинка с серой, соляной кислотой, хлоридом меди (II). Горение магния. 5. Взаимодействие хлорной и сероводородной воды. Лабораторные опыты. 1. Реакции, характерные для растворов кислот (соляной или серной). 2. Реакции, характерные для растворов щелочей (</w:t>
      </w:r>
      <w:proofErr w:type="spellStart"/>
      <w:r w:rsidRPr="00E62499">
        <w:rPr>
          <w:rFonts w:ascii="Times New Roman" w:hAnsi="Times New Roman"/>
          <w:bCs/>
          <w:sz w:val="24"/>
          <w:szCs w:val="24"/>
        </w:rPr>
        <w:t>гидроксидов</w:t>
      </w:r>
      <w:proofErr w:type="spellEnd"/>
      <w:r w:rsidRPr="00E62499">
        <w:rPr>
          <w:rFonts w:ascii="Times New Roman" w:hAnsi="Times New Roman"/>
          <w:bCs/>
          <w:sz w:val="24"/>
          <w:szCs w:val="24"/>
        </w:rPr>
        <w:t xml:space="preserve"> натрия или калия). 3. Получение и свойства нерастворимого основания, например, </w:t>
      </w:r>
      <w:proofErr w:type="spellStart"/>
      <w:r w:rsidRPr="00E62499">
        <w:rPr>
          <w:rFonts w:ascii="Times New Roman" w:hAnsi="Times New Roman"/>
          <w:bCs/>
          <w:sz w:val="24"/>
          <w:szCs w:val="24"/>
        </w:rPr>
        <w:t>гидроксида</w:t>
      </w:r>
      <w:proofErr w:type="spellEnd"/>
      <w:r w:rsidRPr="00E62499">
        <w:rPr>
          <w:rFonts w:ascii="Times New Roman" w:hAnsi="Times New Roman"/>
          <w:bCs/>
          <w:sz w:val="24"/>
          <w:szCs w:val="24"/>
        </w:rPr>
        <w:t xml:space="preserve"> меди (</w:t>
      </w:r>
      <w:r>
        <w:rPr>
          <w:rFonts w:ascii="Times New Roman" w:hAnsi="Times New Roman"/>
          <w:bCs/>
          <w:sz w:val="24"/>
          <w:szCs w:val="24"/>
          <w:lang w:val="en-US"/>
        </w:rPr>
        <w:t>II</w:t>
      </w:r>
      <w:r w:rsidRPr="00E62499">
        <w:rPr>
          <w:rFonts w:ascii="Times New Roman" w:hAnsi="Times New Roman"/>
          <w:bCs/>
          <w:sz w:val="24"/>
          <w:szCs w:val="24"/>
        </w:rPr>
        <w:t>).4. Реакции, характерные для растворов солей, (например, для хлорида меди (II</w:t>
      </w:r>
      <w:r>
        <w:rPr>
          <w:rFonts w:ascii="Times New Roman" w:hAnsi="Times New Roman"/>
          <w:bCs/>
          <w:sz w:val="24"/>
          <w:szCs w:val="24"/>
        </w:rPr>
        <w:t>)</w:t>
      </w:r>
      <w:r w:rsidRPr="00E62499">
        <w:rPr>
          <w:rFonts w:ascii="Times New Roman" w:hAnsi="Times New Roman"/>
          <w:bCs/>
          <w:sz w:val="24"/>
          <w:szCs w:val="24"/>
        </w:rPr>
        <w:t>).</w:t>
      </w:r>
    </w:p>
    <w:p w:rsidR="00E62499" w:rsidRDefault="00E62499" w:rsidP="00BC21AE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E62499">
        <w:rPr>
          <w:rFonts w:ascii="Times New Roman" w:hAnsi="Times New Roman"/>
          <w:b/>
          <w:bCs/>
          <w:sz w:val="24"/>
          <w:szCs w:val="24"/>
        </w:rPr>
        <w:t>Практическая часть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2499">
        <w:rPr>
          <w:rFonts w:ascii="Times New Roman" w:hAnsi="Times New Roman"/>
          <w:b/>
          <w:bCs/>
          <w:sz w:val="24"/>
          <w:szCs w:val="24"/>
        </w:rPr>
        <w:t>(</w:t>
      </w:r>
      <w:r w:rsidR="00D06B96">
        <w:rPr>
          <w:rFonts w:ascii="Times New Roman" w:hAnsi="Times New Roman"/>
          <w:b/>
          <w:bCs/>
          <w:sz w:val="24"/>
          <w:szCs w:val="24"/>
        </w:rPr>
        <w:t>21 час</w:t>
      </w:r>
      <w:r w:rsidRPr="00E62499">
        <w:rPr>
          <w:rFonts w:ascii="Times New Roman" w:hAnsi="Times New Roman"/>
          <w:b/>
          <w:bCs/>
          <w:sz w:val="24"/>
          <w:szCs w:val="24"/>
        </w:rPr>
        <w:t>)</w:t>
      </w:r>
      <w:r w:rsidRPr="00E62499">
        <w:rPr>
          <w:rFonts w:ascii="Times New Roman" w:hAnsi="Times New Roman"/>
          <w:bCs/>
          <w:sz w:val="24"/>
          <w:szCs w:val="24"/>
        </w:rPr>
        <w:t>:1. Качественные реакции на катионы металлов (Cu2+, Fe2+ ,Fe3+). 2.Качественные реакции на катионы металлов (Al3+ ,</w:t>
      </w:r>
      <w:proofErr w:type="spellStart"/>
      <w:r w:rsidRPr="00E62499">
        <w:rPr>
          <w:rFonts w:ascii="Times New Roman" w:hAnsi="Times New Roman"/>
          <w:bCs/>
          <w:sz w:val="24"/>
          <w:szCs w:val="24"/>
        </w:rPr>
        <w:t>Na+</w:t>
      </w:r>
      <w:proofErr w:type="spellEnd"/>
      <w:r w:rsidRPr="00E62499">
        <w:rPr>
          <w:rFonts w:ascii="Times New Roman" w:hAnsi="Times New Roman"/>
          <w:bCs/>
          <w:sz w:val="24"/>
          <w:szCs w:val="24"/>
        </w:rPr>
        <w:t xml:space="preserve"> ,K+). Качественные реакции на анионы (SO42- ,CO32-Cl- ,I- ,</w:t>
      </w:r>
      <w:proofErr w:type="spellStart"/>
      <w:r w:rsidRPr="00E62499">
        <w:rPr>
          <w:rFonts w:ascii="Times New Roman" w:hAnsi="Times New Roman"/>
          <w:bCs/>
          <w:sz w:val="24"/>
          <w:szCs w:val="24"/>
        </w:rPr>
        <w:t>Br</w:t>
      </w:r>
      <w:proofErr w:type="spellEnd"/>
      <w:r w:rsidRPr="00E62499">
        <w:rPr>
          <w:rFonts w:ascii="Times New Roman" w:hAnsi="Times New Roman"/>
          <w:bCs/>
          <w:sz w:val="24"/>
          <w:szCs w:val="24"/>
        </w:rPr>
        <w:t>-). 3.Качественный анализ важнейших минеральных удобрений.4. Исследование природной воды – органолептические показатели. 5.Исследование природной воды – определение качества воды методами химического анализа.6. Простейшие производственные химические анализы: определение влажности хлеба.</w:t>
      </w:r>
      <w:r w:rsidR="00A70E6F">
        <w:rPr>
          <w:rFonts w:ascii="Times New Roman" w:hAnsi="Times New Roman"/>
          <w:bCs/>
          <w:sz w:val="24"/>
          <w:szCs w:val="24"/>
        </w:rPr>
        <w:t xml:space="preserve"> 7</w:t>
      </w:r>
      <w:r w:rsidRPr="00E62499">
        <w:rPr>
          <w:rFonts w:ascii="Times New Roman" w:hAnsi="Times New Roman"/>
          <w:bCs/>
          <w:sz w:val="24"/>
          <w:szCs w:val="24"/>
        </w:rPr>
        <w:t xml:space="preserve">.Простейшие производственные химические анализы: определение жирных кислот в мыле. Итоговое занятие. Химия как средство </w:t>
      </w:r>
      <w:proofErr w:type="gramStart"/>
      <w:r w:rsidRPr="00E62499">
        <w:rPr>
          <w:rFonts w:ascii="Times New Roman" w:hAnsi="Times New Roman"/>
          <w:bCs/>
          <w:sz w:val="24"/>
          <w:szCs w:val="24"/>
        </w:rPr>
        <w:t>контроля за</w:t>
      </w:r>
      <w:proofErr w:type="gramEnd"/>
      <w:r w:rsidRPr="00E62499">
        <w:rPr>
          <w:rFonts w:ascii="Times New Roman" w:hAnsi="Times New Roman"/>
          <w:bCs/>
          <w:sz w:val="24"/>
          <w:szCs w:val="24"/>
        </w:rPr>
        <w:t xml:space="preserve"> состоянием окружающей среды (круглый стол).</w:t>
      </w:r>
    </w:p>
    <w:p w:rsidR="00116EE7" w:rsidRPr="00116EE7" w:rsidRDefault="00116EE7" w:rsidP="00BC21AE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32049" w:rsidRDefault="00F32049" w:rsidP="00F3204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W w:w="8770" w:type="dxa"/>
        <w:jc w:val="center"/>
        <w:tblInd w:w="-2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7"/>
        <w:gridCol w:w="3777"/>
        <w:gridCol w:w="762"/>
        <w:gridCol w:w="3584"/>
      </w:tblGrid>
      <w:tr w:rsidR="00F32049" w:rsidTr="00CE47E9">
        <w:trPr>
          <w:trHeight w:val="76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49" w:rsidRDefault="00F32049" w:rsidP="00305EF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49" w:rsidRDefault="00F32049" w:rsidP="00305EF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49" w:rsidRDefault="00F32049" w:rsidP="00305EF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49" w:rsidRDefault="00F32049" w:rsidP="00305EF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</w:tr>
      <w:tr w:rsidR="00F32049" w:rsidTr="00CE47E9">
        <w:trPr>
          <w:trHeight w:val="525"/>
          <w:jc w:val="center"/>
        </w:trPr>
        <w:tc>
          <w:tcPr>
            <w:tcW w:w="8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49" w:rsidRDefault="00E62499" w:rsidP="00F3204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Теоретическая часть (</w:t>
            </w:r>
            <w:r w:rsidR="003C525B">
              <w:rPr>
                <w:b/>
              </w:rPr>
              <w:t>13 часов</w:t>
            </w:r>
            <w:r>
              <w:rPr>
                <w:b/>
              </w:rPr>
              <w:t>)</w:t>
            </w:r>
            <w:r w:rsidR="00F32049">
              <w:rPr>
                <w:b/>
              </w:rPr>
              <w:t xml:space="preserve"> </w:t>
            </w:r>
          </w:p>
        </w:tc>
      </w:tr>
      <w:tr w:rsidR="00EA5106" w:rsidTr="00C64F6C">
        <w:trPr>
          <w:trHeight w:val="76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525F93" w:rsidRDefault="00EA5106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F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525F93" w:rsidRDefault="00EA5106" w:rsidP="00E62499">
            <w:pPr>
              <w:pStyle w:val="Default"/>
            </w:pPr>
            <w:r w:rsidRPr="00525F93">
              <w:t xml:space="preserve">Предмет, методы и задачи химии. </w:t>
            </w:r>
          </w:p>
          <w:p w:rsidR="00EA5106" w:rsidRPr="00525F93" w:rsidRDefault="00EA5106">
            <w:pPr>
              <w:pStyle w:val="Default"/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525F93" w:rsidRDefault="00EA5106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F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106" w:rsidRPr="00EA5106" w:rsidRDefault="00EA5106">
            <w:pPr>
              <w:pStyle w:val="Default"/>
            </w:pPr>
            <w:r w:rsidRPr="00EA5106">
      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</w:t>
            </w:r>
          </w:p>
          <w:p w:rsidR="00EA5106" w:rsidRPr="00EA5106" w:rsidRDefault="00EA5106">
            <w:pPr>
              <w:pStyle w:val="Default"/>
            </w:pPr>
            <w:r w:rsidRPr="00EA5106">
              <w:t xml:space="preserve">понимать смысл и необходимость соблюдения предписаний, предлагаемых в </w:t>
            </w:r>
            <w:r w:rsidRPr="00EA5106">
              <w:lastRenderedPageBreak/>
              <w:t>инструкциях по использованию лекарств, средств бытовой химии и др.;</w:t>
            </w:r>
          </w:p>
        </w:tc>
      </w:tr>
      <w:tr w:rsidR="00EA5106" w:rsidTr="00C64F6C">
        <w:trPr>
          <w:trHeight w:val="76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525F93" w:rsidRDefault="00EA5106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F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525F93" w:rsidRDefault="00EA5106">
            <w:pPr>
              <w:pStyle w:val="Default"/>
            </w:pPr>
            <w:r w:rsidRPr="00525F93">
              <w:t xml:space="preserve">Профессия химика – лаборанта.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525F93" w:rsidRDefault="00EA5106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F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525F93" w:rsidRDefault="00EA5106">
            <w:pPr>
              <w:pStyle w:val="Default"/>
            </w:pPr>
          </w:p>
        </w:tc>
      </w:tr>
      <w:tr w:rsidR="00E62499" w:rsidTr="00CE47E9">
        <w:trPr>
          <w:trHeight w:val="76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99" w:rsidRPr="00525F93" w:rsidRDefault="00E64CC0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F93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99" w:rsidRPr="00525F93" w:rsidRDefault="00E62499" w:rsidP="00176EA2">
            <w:pPr>
              <w:pStyle w:val="Default"/>
            </w:pPr>
            <w:r w:rsidRPr="00525F93">
              <w:t xml:space="preserve">Инструктаж по </w:t>
            </w:r>
            <w:proofErr w:type="gramStart"/>
            <w:r w:rsidRPr="00525F93">
              <w:t>т/б</w:t>
            </w:r>
            <w:proofErr w:type="gramEnd"/>
            <w:r w:rsidRPr="00525F93">
              <w:t>.</w:t>
            </w:r>
          </w:p>
          <w:p w:rsidR="00E62499" w:rsidRPr="00525F93" w:rsidRDefault="00E62499" w:rsidP="00E62499">
            <w:pPr>
              <w:pStyle w:val="Default"/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99" w:rsidRPr="00525F93" w:rsidRDefault="00E62499" w:rsidP="00176E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F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96" w:rsidRPr="00FC0A96" w:rsidRDefault="00FC0A96" w:rsidP="00FC0A96">
            <w:pPr>
              <w:pStyle w:val="Default"/>
            </w:pPr>
            <w:r w:rsidRPr="00FC0A96">
              <w:t xml:space="preserve">- основные правила ТБ при работе в химической лаборатории; </w:t>
            </w:r>
          </w:p>
          <w:p w:rsidR="00FC0A96" w:rsidRPr="00FC0A96" w:rsidRDefault="00FC0A96" w:rsidP="00FC0A96">
            <w:pPr>
              <w:pStyle w:val="Default"/>
            </w:pPr>
            <w:r w:rsidRPr="00FC0A96">
              <w:t xml:space="preserve">- основные приёмы работы с оборудованием в химической лаборатории; </w:t>
            </w:r>
          </w:p>
          <w:p w:rsidR="00E62499" w:rsidRPr="00525F93" w:rsidRDefault="00FC0A96" w:rsidP="00FC0A96">
            <w:pPr>
              <w:pStyle w:val="Default"/>
            </w:pPr>
            <w:r w:rsidRPr="00FC0A96">
              <w:t>- оказывать помощь пострадавшему от неумелого обращения с химическими веществами.</w:t>
            </w:r>
          </w:p>
        </w:tc>
      </w:tr>
      <w:tr w:rsidR="00932512" w:rsidTr="00BA1082">
        <w:trPr>
          <w:trHeight w:val="76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2" w:rsidRPr="00525F93" w:rsidRDefault="00932512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F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2" w:rsidRPr="00525F93" w:rsidRDefault="00932512">
            <w:pPr>
              <w:pStyle w:val="Default"/>
            </w:pPr>
            <w:r w:rsidRPr="00525F93">
              <w:t xml:space="preserve">Основные положения теории электролитической диссоциации.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2" w:rsidRPr="00525F93" w:rsidRDefault="00932512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F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106" w:rsidRDefault="00EA5106" w:rsidP="00EA5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Классифицируют реакции по данному типу. Составляют уравнения химических реакций на основе закона сохранения массы веществ. Составляют молекулярные, полные и сокращённые ионные  уравнения реакций. Определяют понятия «электролитическая диссоциация», «электролиты»,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неэлектролиты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Определяют понятия «степень диссоциации», «сильные электролиты», «слабые электролиты», «катионы», «анионы», «кислоты», «основания», «соли». </w:t>
            </w:r>
            <w:proofErr w:type="gramEnd"/>
          </w:p>
          <w:p w:rsidR="00932512" w:rsidRPr="00525F93" w:rsidRDefault="00932512" w:rsidP="00EA5106">
            <w:pPr>
              <w:pStyle w:val="Default"/>
            </w:pPr>
          </w:p>
        </w:tc>
      </w:tr>
      <w:tr w:rsidR="00932512" w:rsidTr="00BA1082">
        <w:trPr>
          <w:trHeight w:val="76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2" w:rsidRPr="00525F93" w:rsidRDefault="00932512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F93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2" w:rsidRPr="00525F93" w:rsidRDefault="00932512">
            <w:pPr>
              <w:pStyle w:val="Default"/>
            </w:pPr>
            <w:r w:rsidRPr="00525F93">
              <w:t>Ионные уравнения реакций.</w:t>
            </w:r>
          </w:p>
          <w:p w:rsidR="00932512" w:rsidRPr="00525F93" w:rsidRDefault="00932512">
            <w:pPr>
              <w:pStyle w:val="Default"/>
            </w:pPr>
            <w:r w:rsidRPr="00525F93">
              <w:t>ЛО №1 «Реакции, характерные для растворов кислот (соляной или серной)»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2" w:rsidRPr="00525F93" w:rsidRDefault="00932512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F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512" w:rsidRPr="00525F93" w:rsidRDefault="00932512">
            <w:pPr>
              <w:pStyle w:val="Default"/>
            </w:pPr>
          </w:p>
        </w:tc>
      </w:tr>
      <w:tr w:rsidR="00932512" w:rsidTr="00BA1082">
        <w:trPr>
          <w:trHeight w:val="76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2" w:rsidRPr="00525F93" w:rsidRDefault="00932512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2" w:rsidRPr="00525F93" w:rsidRDefault="00932512">
            <w:pPr>
              <w:pStyle w:val="Default"/>
            </w:pPr>
            <w:r w:rsidRPr="00525F93">
              <w:t xml:space="preserve">Классификация катионов и анионов по аналитическим группам. </w:t>
            </w:r>
          </w:p>
          <w:p w:rsidR="00932512" w:rsidRPr="00525F93" w:rsidRDefault="00932512">
            <w:pPr>
              <w:pStyle w:val="Default"/>
            </w:pPr>
            <w:r>
              <w:t>ЛО №2 «</w:t>
            </w:r>
            <w:r w:rsidRPr="00525F93">
              <w:t>Реакции, характерные для растворов щелочей (</w:t>
            </w:r>
            <w:proofErr w:type="spellStart"/>
            <w:r w:rsidRPr="00525F93">
              <w:t>гидроксидов</w:t>
            </w:r>
            <w:proofErr w:type="spellEnd"/>
            <w:r w:rsidRPr="00525F93">
              <w:t xml:space="preserve"> натрия или калия)</w:t>
            </w:r>
            <w:r>
              <w:t>»</w:t>
            </w:r>
          </w:p>
          <w:p w:rsidR="00932512" w:rsidRPr="00525F93" w:rsidRDefault="00932512">
            <w:pPr>
              <w:pStyle w:val="Default"/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2" w:rsidRPr="00525F93" w:rsidRDefault="00932512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512" w:rsidRPr="00525F93" w:rsidRDefault="00932512" w:rsidP="00BC21A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512" w:rsidTr="00CE47E9">
        <w:trPr>
          <w:trHeight w:val="76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2" w:rsidRPr="00525F93" w:rsidRDefault="00932512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2" w:rsidRDefault="00932512" w:rsidP="002D4867">
            <w:pPr>
              <w:pStyle w:val="Default"/>
            </w:pPr>
            <w:r w:rsidRPr="00525F93">
              <w:t>Качественные реакц</w:t>
            </w:r>
            <w:proofErr w:type="gramStart"/>
            <w:r w:rsidRPr="00525F93">
              <w:t>ии ио</w:t>
            </w:r>
            <w:proofErr w:type="gramEnd"/>
            <w:r w:rsidRPr="00525F93">
              <w:t xml:space="preserve">нов. Отработка умений в составлении молекулярных уравнений реакций по существующим сокращённым ионным уравнениям. </w:t>
            </w:r>
          </w:p>
          <w:p w:rsidR="00932512" w:rsidRDefault="00932512" w:rsidP="002D4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 №3 «</w:t>
            </w:r>
            <w:r w:rsidRPr="00DC1A54">
              <w:rPr>
                <w:rFonts w:ascii="Times New Roman" w:hAnsi="Times New Roman"/>
                <w:sz w:val="24"/>
                <w:szCs w:val="24"/>
              </w:rPr>
              <w:t xml:space="preserve">Получение и свойства нерастворимого основания, например </w:t>
            </w:r>
            <w:proofErr w:type="spellStart"/>
            <w:r w:rsidRPr="00DC1A54">
              <w:rPr>
                <w:rFonts w:ascii="Times New Roman" w:hAnsi="Times New Roman"/>
                <w:sz w:val="24"/>
                <w:szCs w:val="24"/>
              </w:rPr>
              <w:t>гидроксида</w:t>
            </w:r>
            <w:proofErr w:type="spellEnd"/>
            <w:r w:rsidRPr="00DC1A54">
              <w:rPr>
                <w:rFonts w:ascii="Times New Roman" w:hAnsi="Times New Roman"/>
                <w:sz w:val="24"/>
                <w:szCs w:val="24"/>
              </w:rPr>
              <w:t xml:space="preserve"> меди (II)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DC1A5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32512" w:rsidRPr="00DC1A54" w:rsidRDefault="00932512" w:rsidP="002D4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A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ЛО №4 «</w:t>
            </w:r>
            <w:r w:rsidRPr="00DC1A54">
              <w:rPr>
                <w:rFonts w:ascii="Times New Roman" w:hAnsi="Times New Roman"/>
                <w:sz w:val="24"/>
                <w:szCs w:val="24"/>
              </w:rPr>
              <w:t>Реакции, характерные для растворов солей, (</w:t>
            </w:r>
            <w:r>
              <w:rPr>
                <w:rFonts w:ascii="Times New Roman" w:hAnsi="Times New Roman"/>
                <w:sz w:val="24"/>
                <w:szCs w:val="24"/>
              </w:rPr>
              <w:t>например, для хлорида меди (II)».</w:t>
            </w:r>
            <w:proofErr w:type="gramEnd"/>
          </w:p>
          <w:p w:rsidR="00932512" w:rsidRPr="00525F93" w:rsidRDefault="00932512" w:rsidP="002D4867">
            <w:pPr>
              <w:pStyle w:val="Default"/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2" w:rsidRPr="00525F93" w:rsidRDefault="00932512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512" w:rsidRPr="00525F93" w:rsidRDefault="00932512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867" w:rsidTr="00CE47E9">
        <w:trPr>
          <w:trHeight w:val="569"/>
          <w:jc w:val="center"/>
        </w:trPr>
        <w:tc>
          <w:tcPr>
            <w:tcW w:w="8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67" w:rsidRPr="002D4867" w:rsidRDefault="002D4867" w:rsidP="0024451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4867">
              <w:rPr>
                <w:rFonts w:ascii="Times New Roman" w:hAnsi="Times New Roman"/>
                <w:b/>
                <w:sz w:val="24"/>
                <w:szCs w:val="24"/>
              </w:rPr>
              <w:t>Практическая часть (</w:t>
            </w:r>
            <w:r w:rsidR="0024451B">
              <w:rPr>
                <w:rFonts w:ascii="Times New Roman" w:hAnsi="Times New Roman"/>
                <w:b/>
                <w:sz w:val="24"/>
                <w:szCs w:val="24"/>
              </w:rPr>
              <w:t>21 час</w:t>
            </w:r>
            <w:r w:rsidRPr="002D486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CE47E9" w:rsidTr="00CE47E9">
        <w:trPr>
          <w:trHeight w:val="76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9" w:rsidRPr="00F32049" w:rsidRDefault="00CE47E9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9" w:rsidRPr="002D4867" w:rsidRDefault="00CE47E9" w:rsidP="002D4867">
            <w:pPr>
              <w:pStyle w:val="Default"/>
            </w:pPr>
            <w:proofErr w:type="gramStart"/>
            <w:r w:rsidRPr="002D4867">
              <w:t>ПР</w:t>
            </w:r>
            <w:proofErr w:type="gramEnd"/>
            <w:r w:rsidRPr="002D4867">
              <w:t xml:space="preserve"> №1 «Качественные реакции на катионы металлов (Cu2+, Fe2+ ,Fe3+)».</w:t>
            </w:r>
          </w:p>
          <w:p w:rsidR="00CE47E9" w:rsidRPr="002D4867" w:rsidRDefault="00CE47E9" w:rsidP="002D4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9" w:rsidRPr="00F32049" w:rsidRDefault="00CE47E9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47E9" w:rsidRDefault="00CE47E9" w:rsidP="0024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Объяснять, что такое ряд активности металлов. Применять его для характеристики химических свой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ств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остых веществ- металлов. Обобщать систему химических свойств металлов как «восстановительные свойства». Составлять молекулярные уравнения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реакций, характеризующих химические свойства металлов в свете учения об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окислительно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восстановительных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процессах, а реакции с участием электролитов, представлять также и в ионном виде. Описывать реакции между веществами с помощью русского (родного) языка и языка химии. </w:t>
            </w:r>
          </w:p>
          <w:p w:rsidR="00CE47E9" w:rsidRDefault="00CE47E9" w:rsidP="0024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Составляют характеристики общих химических свойств солей с позиций теории электролитической диссоциации. Составляют молекулярные, полные и сокращённые ионные уравнения реакций с участием солей. Определяют понятие «генетический ряд». Составляют уравнения реакций, соответствующих последовательности («цепочке») превращений неорганических веществ различных классов.</w:t>
            </w:r>
          </w:p>
          <w:p w:rsidR="00932512" w:rsidRPr="00F32049" w:rsidRDefault="00932512" w:rsidP="00244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7E9" w:rsidTr="00CE47E9">
        <w:trPr>
          <w:trHeight w:val="39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9" w:rsidRPr="00F32049" w:rsidRDefault="00CE47E9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9" w:rsidRPr="000D320E" w:rsidRDefault="00CE47E9">
            <w:pPr>
              <w:pStyle w:val="Default"/>
            </w:pPr>
            <w:proofErr w:type="gramStart"/>
            <w:r>
              <w:t>ПР</w:t>
            </w:r>
            <w:proofErr w:type="gramEnd"/>
            <w:r>
              <w:t xml:space="preserve"> №2 «</w:t>
            </w:r>
            <w:r w:rsidRPr="000D320E">
              <w:t>Качественные реакции на катионы металлов (Al3+ ,</w:t>
            </w:r>
            <w:proofErr w:type="spellStart"/>
            <w:r w:rsidRPr="000D320E">
              <w:t>Na+</w:t>
            </w:r>
            <w:proofErr w:type="spellEnd"/>
            <w:r w:rsidRPr="000D320E">
              <w:t xml:space="preserve"> ,K+)</w:t>
            </w:r>
            <w:r>
              <w:t>»</w:t>
            </w:r>
            <w:r w:rsidRPr="000D320E">
              <w:t xml:space="preserve">.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9" w:rsidRPr="00F32049" w:rsidRDefault="00CE47E9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7E9" w:rsidRPr="00F32049" w:rsidRDefault="00CE47E9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7E9" w:rsidTr="00CE47E9">
        <w:trPr>
          <w:trHeight w:val="76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9" w:rsidRPr="00F32049" w:rsidRDefault="00CE47E9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18-19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9" w:rsidRDefault="00CE47E9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ПР</w:t>
            </w:r>
            <w:proofErr w:type="gramEnd"/>
            <w:r>
              <w:rPr>
                <w:sz w:val="23"/>
                <w:szCs w:val="23"/>
              </w:rPr>
              <w:t xml:space="preserve"> №3 «Качественные реакции на анионы (SO</w:t>
            </w:r>
            <w:r>
              <w:rPr>
                <w:sz w:val="16"/>
                <w:szCs w:val="16"/>
              </w:rPr>
              <w:t xml:space="preserve">42- </w:t>
            </w:r>
            <w:r>
              <w:rPr>
                <w:sz w:val="23"/>
                <w:szCs w:val="23"/>
              </w:rPr>
              <w:t>,CO</w:t>
            </w:r>
            <w:r>
              <w:rPr>
                <w:sz w:val="16"/>
                <w:szCs w:val="16"/>
              </w:rPr>
              <w:t>32-</w:t>
            </w:r>
            <w:r>
              <w:rPr>
                <w:sz w:val="23"/>
                <w:szCs w:val="23"/>
              </w:rPr>
              <w:t>Cl</w:t>
            </w:r>
            <w:r>
              <w:rPr>
                <w:sz w:val="16"/>
                <w:szCs w:val="16"/>
              </w:rPr>
              <w:t xml:space="preserve">- </w:t>
            </w:r>
            <w:r>
              <w:rPr>
                <w:sz w:val="23"/>
                <w:szCs w:val="23"/>
              </w:rPr>
              <w:t>,I</w:t>
            </w:r>
            <w:r>
              <w:rPr>
                <w:sz w:val="16"/>
                <w:szCs w:val="16"/>
              </w:rPr>
              <w:t xml:space="preserve">- </w:t>
            </w:r>
            <w:r>
              <w:rPr>
                <w:sz w:val="23"/>
                <w:szCs w:val="23"/>
              </w:rPr>
              <w:t>,</w:t>
            </w:r>
            <w:proofErr w:type="spellStart"/>
            <w:r>
              <w:rPr>
                <w:sz w:val="23"/>
                <w:szCs w:val="23"/>
              </w:rPr>
              <w:t>Br</w:t>
            </w:r>
            <w:proofErr w:type="spellEnd"/>
            <w:r>
              <w:rPr>
                <w:sz w:val="16"/>
                <w:szCs w:val="16"/>
              </w:rPr>
              <w:t>-</w:t>
            </w:r>
            <w:r>
              <w:rPr>
                <w:sz w:val="23"/>
                <w:szCs w:val="23"/>
              </w:rPr>
              <w:t xml:space="preserve">)».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9" w:rsidRPr="00F32049" w:rsidRDefault="00CE47E9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7E9" w:rsidRPr="00F32049" w:rsidRDefault="00CE47E9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7E9" w:rsidTr="00CE47E9">
        <w:trPr>
          <w:trHeight w:val="76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9" w:rsidRPr="00F32049" w:rsidRDefault="00CE47E9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20-21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9" w:rsidRPr="00780F81" w:rsidRDefault="00CE47E9">
            <w:pPr>
              <w:pStyle w:val="Default"/>
            </w:pPr>
            <w:proofErr w:type="gramStart"/>
            <w:r>
              <w:t>ПР</w:t>
            </w:r>
            <w:proofErr w:type="gramEnd"/>
            <w:r>
              <w:t xml:space="preserve"> №4 «</w:t>
            </w:r>
            <w:r w:rsidRPr="00780F81">
              <w:t>Качественный анализ важнейших минеральных удобрений</w:t>
            </w:r>
            <w:r>
              <w:t>».</w:t>
            </w:r>
            <w:r w:rsidRPr="00780F81">
              <w:t xml:space="preserve">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9" w:rsidRPr="00F32049" w:rsidRDefault="00CE47E9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7E9" w:rsidRPr="00F32049" w:rsidRDefault="00CE47E9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7E9" w:rsidTr="00CE47E9">
        <w:trPr>
          <w:trHeight w:val="76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9" w:rsidRPr="00F32049" w:rsidRDefault="00CE47E9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9" w:rsidRPr="008332E4" w:rsidRDefault="00CE47E9">
            <w:pPr>
              <w:pStyle w:val="Default"/>
            </w:pPr>
            <w:proofErr w:type="gramStart"/>
            <w:r w:rsidRPr="008332E4">
              <w:t>ПР</w:t>
            </w:r>
            <w:proofErr w:type="gramEnd"/>
            <w:r w:rsidRPr="008332E4">
              <w:t xml:space="preserve"> №5 Экспериментальная задача «Обнаружить примеси сульфатов в выданных образцах»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9" w:rsidRPr="00F32049" w:rsidRDefault="00CE47E9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7E9" w:rsidRPr="00F32049" w:rsidRDefault="00CE47E9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7E9" w:rsidTr="00CE47E9">
        <w:trPr>
          <w:trHeight w:val="76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9" w:rsidRPr="00F32049" w:rsidRDefault="00CE47E9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9" w:rsidRPr="008332E4" w:rsidRDefault="00CE47E9">
            <w:pPr>
              <w:pStyle w:val="Default"/>
            </w:pPr>
            <w:proofErr w:type="gramStart"/>
            <w:r w:rsidRPr="008332E4">
              <w:t>ПР</w:t>
            </w:r>
            <w:proofErr w:type="gramEnd"/>
            <w:r w:rsidRPr="008332E4">
              <w:t xml:space="preserve"> №6 Экспериментальная задача «Получить </w:t>
            </w:r>
            <w:proofErr w:type="spellStart"/>
            <w:r w:rsidRPr="008332E4">
              <w:t>гидроксид</w:t>
            </w:r>
            <w:proofErr w:type="spellEnd"/>
            <w:r w:rsidRPr="008332E4">
              <w:t xml:space="preserve"> цинка при помощи выданных веществ, осуществить процесс в два этапа»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9" w:rsidRPr="00F32049" w:rsidRDefault="00CE47E9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7E9" w:rsidRPr="00F32049" w:rsidRDefault="00CE47E9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7E9" w:rsidTr="00CE47E9">
        <w:trPr>
          <w:trHeight w:val="76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9" w:rsidRPr="00F32049" w:rsidRDefault="00CE47E9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9" w:rsidRPr="008332E4" w:rsidRDefault="00CE47E9">
            <w:pPr>
              <w:pStyle w:val="Default"/>
            </w:pPr>
            <w:proofErr w:type="gramStart"/>
            <w:r>
              <w:t>ПР</w:t>
            </w:r>
            <w:proofErr w:type="gramEnd"/>
            <w:r>
              <w:t xml:space="preserve"> №7 </w:t>
            </w:r>
            <w:r w:rsidRPr="008332E4">
              <w:t>Экспериментальная задача: «Получить в две стадии, используя выданные вещества, нитрат железа</w:t>
            </w:r>
            <w:r>
              <w:t xml:space="preserve"> (III).</w:t>
            </w:r>
            <w:r w:rsidRPr="008332E4">
              <w:t xml:space="preserve">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9" w:rsidRPr="00F32049" w:rsidRDefault="00CE47E9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7E9" w:rsidRPr="00F32049" w:rsidRDefault="00CE47E9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7E9" w:rsidTr="00CE47E9">
        <w:trPr>
          <w:trHeight w:val="76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9" w:rsidRPr="00F32049" w:rsidRDefault="00CE47E9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9" w:rsidRPr="008332E4" w:rsidRDefault="00CE47E9">
            <w:pPr>
              <w:pStyle w:val="Default"/>
            </w:pPr>
            <w:proofErr w:type="gramStart"/>
            <w:r>
              <w:t>ПР</w:t>
            </w:r>
            <w:proofErr w:type="gramEnd"/>
            <w:r>
              <w:t xml:space="preserve"> №8 </w:t>
            </w:r>
            <w:r w:rsidRPr="008332E4">
              <w:t xml:space="preserve">Экспериментальная задача: «Получить в две стадии, используя выданные вещества, хлорид железа (III)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9" w:rsidRPr="00F32049" w:rsidRDefault="00CE47E9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7E9" w:rsidRPr="00F32049" w:rsidRDefault="00CE47E9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7E9" w:rsidTr="00CE47E9">
        <w:trPr>
          <w:trHeight w:val="76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9" w:rsidRPr="00F32049" w:rsidRDefault="00CE47E9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9" w:rsidRPr="00CF6B3D" w:rsidRDefault="00CE47E9" w:rsidP="00CF6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№9 </w:t>
            </w:r>
            <w:r w:rsidRPr="00CF6B3D">
              <w:rPr>
                <w:rFonts w:ascii="Times New Roman" w:hAnsi="Times New Roman" w:cs="Times New Roman"/>
                <w:sz w:val="24"/>
                <w:szCs w:val="24"/>
              </w:rPr>
              <w:t>Простейшие производственные химические анализы: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C07">
              <w:rPr>
                <w:rFonts w:ascii="Times New Roman" w:hAnsi="Times New Roman" w:cs="Times New Roman"/>
                <w:sz w:val="24"/>
                <w:szCs w:val="24"/>
              </w:rPr>
              <w:t>Исследование природной воды – органолептические показатели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9" w:rsidRPr="00F32049" w:rsidRDefault="00CE47E9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7E9" w:rsidRPr="00F32049" w:rsidRDefault="00CE47E9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7E9" w:rsidTr="00CE47E9">
        <w:trPr>
          <w:trHeight w:val="76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9" w:rsidRPr="00F32049" w:rsidRDefault="00CE47E9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9" w:rsidRPr="00CF6B3D" w:rsidRDefault="00CE47E9" w:rsidP="00176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№10 </w:t>
            </w:r>
            <w:r w:rsidRPr="00CF6B3D">
              <w:rPr>
                <w:rFonts w:ascii="Times New Roman" w:hAnsi="Times New Roman" w:cs="Times New Roman"/>
                <w:sz w:val="24"/>
                <w:szCs w:val="24"/>
              </w:rPr>
              <w:t>Простейшие производственные химические анализы: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C07">
              <w:rPr>
                <w:rFonts w:ascii="Times New Roman" w:hAnsi="Times New Roman" w:cs="Times New Roman"/>
                <w:sz w:val="24"/>
                <w:szCs w:val="24"/>
              </w:rPr>
              <w:t>Исследование природной воды – определение качества воды методами химического анализа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9" w:rsidRPr="00F32049" w:rsidRDefault="00CE47E9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7E9" w:rsidRPr="00F32049" w:rsidRDefault="00CE47E9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7E9" w:rsidTr="00CE47E9">
        <w:trPr>
          <w:trHeight w:val="76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9" w:rsidRPr="00F32049" w:rsidRDefault="00CE47E9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9" w:rsidRPr="00CF6B3D" w:rsidRDefault="00CE47E9" w:rsidP="00176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№11 </w:t>
            </w:r>
            <w:r w:rsidRPr="00CF6B3D">
              <w:rPr>
                <w:rFonts w:ascii="Times New Roman" w:hAnsi="Times New Roman" w:cs="Times New Roman"/>
                <w:sz w:val="24"/>
                <w:szCs w:val="24"/>
              </w:rPr>
              <w:t>Простейшие производственные химические анализы: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C07">
              <w:rPr>
                <w:rFonts w:ascii="Times New Roman" w:hAnsi="Times New Roman" w:cs="Times New Roman"/>
                <w:sz w:val="24"/>
                <w:szCs w:val="24"/>
              </w:rPr>
              <w:t>определение влажности хлеба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9" w:rsidRPr="00F32049" w:rsidRDefault="00CE47E9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7E9" w:rsidRPr="00F32049" w:rsidRDefault="00CE47E9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7E9" w:rsidTr="00CE47E9">
        <w:trPr>
          <w:trHeight w:val="76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9" w:rsidRPr="00F32049" w:rsidRDefault="00CE47E9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9" w:rsidRPr="00CF6B3D" w:rsidRDefault="00CE47E9" w:rsidP="00895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№12 </w:t>
            </w:r>
            <w:r w:rsidRPr="00CF6B3D">
              <w:rPr>
                <w:rFonts w:ascii="Times New Roman" w:hAnsi="Times New Roman" w:cs="Times New Roman"/>
                <w:sz w:val="24"/>
                <w:szCs w:val="24"/>
              </w:rPr>
              <w:t>Простейшие производственные химические анализы: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C0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кислотности</w:t>
            </w:r>
            <w:r w:rsidRPr="00895C07">
              <w:rPr>
                <w:rFonts w:ascii="Times New Roman" w:hAnsi="Times New Roman" w:cs="Times New Roman"/>
                <w:sz w:val="24"/>
                <w:szCs w:val="24"/>
              </w:rPr>
              <w:t xml:space="preserve"> хлеба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9" w:rsidRPr="00F32049" w:rsidRDefault="00CE47E9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7E9" w:rsidRPr="00F32049" w:rsidRDefault="00CE47E9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7E9" w:rsidTr="00CE47E9">
        <w:trPr>
          <w:trHeight w:val="76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9" w:rsidRPr="00F32049" w:rsidRDefault="00CE47E9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9" w:rsidRPr="00CF6B3D" w:rsidRDefault="00CE47E9" w:rsidP="00176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№13 </w:t>
            </w:r>
            <w:r w:rsidRPr="00CF6B3D">
              <w:rPr>
                <w:rFonts w:ascii="Times New Roman" w:hAnsi="Times New Roman" w:cs="Times New Roman"/>
                <w:sz w:val="24"/>
                <w:szCs w:val="24"/>
              </w:rPr>
              <w:t>Простейшие производственные химические анализы: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A96">
              <w:rPr>
                <w:rFonts w:ascii="Times New Roman" w:hAnsi="Times New Roman" w:cs="Times New Roman"/>
                <w:sz w:val="24"/>
                <w:szCs w:val="24"/>
              </w:rPr>
              <w:t>определение состава и качества молока.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9" w:rsidRPr="00F32049" w:rsidRDefault="00CE47E9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9" w:rsidRPr="00F32049" w:rsidRDefault="00CE47E9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B3D" w:rsidTr="00CE47E9">
        <w:trPr>
          <w:trHeight w:val="76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3D" w:rsidRPr="00F32049" w:rsidRDefault="00F7453C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3D" w:rsidRPr="00817DF7" w:rsidRDefault="00817DF7" w:rsidP="003B1E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Итоговое занятие. Химия как средство </w:t>
            </w:r>
            <w:proofErr w:type="gramStart"/>
            <w:r>
              <w:rPr>
                <w:sz w:val="23"/>
                <w:szCs w:val="23"/>
              </w:rPr>
              <w:t>контроля за</w:t>
            </w:r>
            <w:proofErr w:type="gramEnd"/>
            <w:r>
              <w:rPr>
                <w:sz w:val="23"/>
                <w:szCs w:val="23"/>
              </w:rPr>
              <w:t xml:space="preserve"> состоянием окружающей среды (круглый стол).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3D" w:rsidRPr="00F32049" w:rsidRDefault="00635B02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3D" w:rsidRPr="00F32049" w:rsidRDefault="003B1E76" w:rsidP="003B1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E76">
              <w:rPr>
                <w:rFonts w:ascii="Times New Roman" w:hAnsi="Times New Roman"/>
                <w:sz w:val="24"/>
                <w:szCs w:val="24"/>
              </w:rPr>
              <w:t xml:space="preserve">Характеризовать источники химического загрязнения окружающей среды. Описывать глобальные экологические проблемы человечества, связанные с химическим загрязнением. Предлагать пути минимизации воздействия химического загрязнения на окружающую среду. Приводить примеры международного </w:t>
            </w:r>
            <w:r w:rsidRPr="003B1E76">
              <w:rPr>
                <w:rFonts w:ascii="Times New Roman" w:hAnsi="Times New Roman"/>
                <w:sz w:val="24"/>
                <w:szCs w:val="24"/>
              </w:rPr>
              <w:lastRenderedPageBreak/>
              <w:t>сотрудничества в области охраны окружающей среды от химического загрязнения.</w:t>
            </w:r>
          </w:p>
        </w:tc>
      </w:tr>
      <w:tr w:rsidR="00635B02" w:rsidTr="00CE47E9">
        <w:trPr>
          <w:trHeight w:val="76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02" w:rsidRDefault="00F7453C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32-34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02" w:rsidRDefault="00635B02" w:rsidP="003B1E76">
            <w:pPr>
              <w:pStyle w:val="Default"/>
              <w:rPr>
                <w:sz w:val="23"/>
                <w:szCs w:val="23"/>
              </w:rPr>
            </w:pPr>
            <w:r>
              <w:t>Тренинг – экспериментальная часть по вариантам ГИА.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02" w:rsidRPr="00F32049" w:rsidRDefault="00635B02" w:rsidP="00305E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02" w:rsidRPr="003B1E76" w:rsidRDefault="009305B5" w:rsidP="003B1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обращаться с лабораторным оборудованием и нагревательными приборами в соответствии с правилами техники безопасности. Формулировать выводы по результатам проведенного эксперимента. Правила ТБ, при работе в химической лаборатории. Выполнять расчёты по химическим формулам и уравнениям реакций, протекающих с участием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сложный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неорганических веществ.</w:t>
            </w:r>
          </w:p>
        </w:tc>
      </w:tr>
    </w:tbl>
    <w:p w:rsidR="00F32049" w:rsidRPr="006F6E4F" w:rsidRDefault="00F32049" w:rsidP="006F6E4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F32049" w:rsidRPr="006F6E4F" w:rsidSect="00D63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A67CB"/>
    <w:rsid w:val="00011691"/>
    <w:rsid w:val="000D320E"/>
    <w:rsid w:val="000E28A2"/>
    <w:rsid w:val="00116EE7"/>
    <w:rsid w:val="001340AC"/>
    <w:rsid w:val="00236408"/>
    <w:rsid w:val="0024451B"/>
    <w:rsid w:val="002D4867"/>
    <w:rsid w:val="002E1C8D"/>
    <w:rsid w:val="002F02CE"/>
    <w:rsid w:val="00315764"/>
    <w:rsid w:val="003B1E76"/>
    <w:rsid w:val="003C525B"/>
    <w:rsid w:val="00473930"/>
    <w:rsid w:val="004E3C83"/>
    <w:rsid w:val="00525F93"/>
    <w:rsid w:val="00556EAE"/>
    <w:rsid w:val="005E663E"/>
    <w:rsid w:val="00635B02"/>
    <w:rsid w:val="006F538E"/>
    <w:rsid w:val="006F6E4F"/>
    <w:rsid w:val="00780F81"/>
    <w:rsid w:val="00817DF7"/>
    <w:rsid w:val="008332E4"/>
    <w:rsid w:val="00895C07"/>
    <w:rsid w:val="009305B5"/>
    <w:rsid w:val="00932512"/>
    <w:rsid w:val="00944937"/>
    <w:rsid w:val="009640F8"/>
    <w:rsid w:val="009F68DA"/>
    <w:rsid w:val="00A23347"/>
    <w:rsid w:val="00A70E6F"/>
    <w:rsid w:val="00B23885"/>
    <w:rsid w:val="00B36015"/>
    <w:rsid w:val="00BC21AE"/>
    <w:rsid w:val="00CE47E9"/>
    <w:rsid w:val="00CF6B3D"/>
    <w:rsid w:val="00D06B96"/>
    <w:rsid w:val="00D639F7"/>
    <w:rsid w:val="00D74FAE"/>
    <w:rsid w:val="00DA67CB"/>
    <w:rsid w:val="00DC1A54"/>
    <w:rsid w:val="00E26C42"/>
    <w:rsid w:val="00E62499"/>
    <w:rsid w:val="00E64CC0"/>
    <w:rsid w:val="00EA322E"/>
    <w:rsid w:val="00EA5106"/>
    <w:rsid w:val="00F32049"/>
    <w:rsid w:val="00F62677"/>
    <w:rsid w:val="00F7453C"/>
    <w:rsid w:val="00FC0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A67CB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A67CB"/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F320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2Bold">
    <w:name w:val="Body text (2) + Bold"/>
    <w:rsid w:val="00EA51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F86EA-717C-46C9-AF4E-8F2F55181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8</Pages>
  <Words>1922</Words>
  <Characters>10958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dcterms:created xsi:type="dcterms:W3CDTF">2022-09-17T10:05:00Z</dcterms:created>
  <dcterms:modified xsi:type="dcterms:W3CDTF">2023-08-30T16:15:00Z</dcterms:modified>
</cp:coreProperties>
</file>