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675" w:rsidRDefault="00933675" w:rsidP="00933675">
      <w:pPr>
        <w:ind w:left="319" w:right="346" w:firstLine="425"/>
      </w:pPr>
      <w:r>
        <w:t xml:space="preserve">Данная рабочая программа составлена с учётом примерного положения об оказании логопедической помощи в организациях, осуществляющих образовательную деятельность, утвержденного распоряжением Министерства просвещения Российской Федерации от 06.08.2020 г. №P-75. </w:t>
      </w:r>
    </w:p>
    <w:p w:rsidR="00933675" w:rsidRDefault="00933675" w:rsidP="00933675">
      <w:pPr>
        <w:ind w:left="319" w:right="371" w:firstLine="744"/>
      </w:pPr>
      <w:r>
        <w:t xml:space="preserve">Главной </w:t>
      </w:r>
      <w:r>
        <w:rPr>
          <w:b/>
        </w:rPr>
        <w:t xml:space="preserve">целью </w:t>
      </w:r>
      <w:r>
        <w:t xml:space="preserve">работы по развитию речи является формирование широкого арсенала языковых средств и компенсация недостатков развития языковой способности на основе специально организованной практики общения обучающихся с ТНР. </w:t>
      </w:r>
    </w:p>
    <w:p w:rsidR="00660509" w:rsidRDefault="00660509">
      <w:bookmarkStart w:id="0" w:name="_GoBack"/>
      <w:bookmarkEnd w:id="0"/>
    </w:p>
    <w:sectPr w:rsidR="00660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675"/>
    <w:rsid w:val="00660509"/>
    <w:rsid w:val="0093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675"/>
    <w:pPr>
      <w:spacing w:after="12" w:line="269" w:lineRule="auto"/>
      <w:ind w:left="999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675"/>
    <w:pPr>
      <w:spacing w:after="12" w:line="269" w:lineRule="auto"/>
      <w:ind w:left="999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2023-11-06T14:54:00Z</dcterms:created>
  <dcterms:modified xsi:type="dcterms:W3CDTF">2023-11-06T14:55:00Z</dcterms:modified>
</cp:coreProperties>
</file>