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25" w:rsidRPr="00935316" w:rsidRDefault="00807425" w:rsidP="00935316">
      <w:pPr>
        <w:jc w:val="both"/>
        <w:rPr>
          <w:rFonts w:ascii="Times New Roman" w:hAnsi="Times New Roman" w:cs="Times New Roman"/>
          <w:sz w:val="24"/>
          <w:szCs w:val="24"/>
        </w:rPr>
      </w:pPr>
      <w:r w:rsidRPr="00935316">
        <w:rPr>
          <w:rFonts w:ascii="Times New Roman" w:hAnsi="Times New Roman" w:cs="Times New Roman"/>
          <w:sz w:val="24"/>
          <w:szCs w:val="24"/>
        </w:rPr>
        <w:t>Рабочая программа «Химия» в  7 классе составлена на основе федерального государственного образовательного стандарта, примерной Программы основного общего образования по химии и Программы курса «Химия. Вводный курс» для 7 класса общеобразовательных учреждений по химии, авторы  О.С. Габриелян, И.Г. Остроумов. Данная программа адресована для изучения химии в 7 классе общеобразовательной школы. На изучение данного курса химии отводится  всего 35  часов (1 час в неделю).</w:t>
      </w:r>
      <w:bookmarkStart w:id="0" w:name="_GoBack"/>
      <w:bookmarkEnd w:id="0"/>
    </w:p>
    <w:sectPr w:rsidR="00807425" w:rsidRPr="00935316" w:rsidSect="004B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91B"/>
    <w:rsid w:val="004B291B"/>
    <w:rsid w:val="00572899"/>
    <w:rsid w:val="00807425"/>
    <w:rsid w:val="00935316"/>
    <w:rsid w:val="00C9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91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70</Words>
  <Characters>401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2019-10-08T14:59:00Z</dcterms:created>
  <dcterms:modified xsi:type="dcterms:W3CDTF">2020-05-02T11:26:00Z</dcterms:modified>
</cp:coreProperties>
</file>