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37" w:rsidRDefault="00887937" w:rsidP="008879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887937" w:rsidRDefault="00887937" w:rsidP="008879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  <w:proofErr w:type="gramEnd"/>
    </w:p>
    <w:p w:rsidR="00887937" w:rsidRDefault="00887937" w:rsidP="008879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887937" w:rsidRDefault="00887937" w:rsidP="008879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7937" w:rsidRDefault="00887937" w:rsidP="0088793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7937" w:rsidRDefault="00887937" w:rsidP="00CE3B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7937" w:rsidRDefault="00887937" w:rsidP="00CE3B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Адаптированная рабочая программа</w:t>
      </w:r>
    </w:p>
    <w:p w:rsidR="00887937" w:rsidRDefault="00887937" w:rsidP="00CE3B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обучающихся с УО</w:t>
      </w:r>
      <w:r w:rsidR="005A3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(интеллектуальными нарушениями)</w:t>
      </w:r>
    </w:p>
    <w:p w:rsidR="00887937" w:rsidRDefault="009233B9" w:rsidP="00CE3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(вариант 2</w:t>
      </w:r>
      <w:r w:rsidR="00CE3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="00887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FB3C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адаптивной </w:t>
      </w:r>
      <w:r w:rsidR="00887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физической культуре</w:t>
      </w:r>
    </w:p>
    <w:p w:rsidR="00887937" w:rsidRDefault="00FB3C91" w:rsidP="00CE3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5A3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3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="005A3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</w:t>
      </w:r>
      <w:r w:rsidR="00423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классе</w:t>
      </w:r>
    </w:p>
    <w:p w:rsidR="00887937" w:rsidRDefault="00887937" w:rsidP="00CE3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37" w:rsidRDefault="00A477BF" w:rsidP="00CE3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51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2024– 2025</w:t>
      </w:r>
      <w:r w:rsidR="00887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887937" w:rsidRDefault="00887937" w:rsidP="00CE3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7937" w:rsidRDefault="00251FBD" w:rsidP="00887937">
      <w:pPr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Разработчик</w:t>
      </w:r>
      <w:r w:rsidR="0088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7937" w:rsidRDefault="00251FBD" w:rsidP="00887937">
      <w:pPr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Лещенко Л.П.,</w:t>
      </w:r>
    </w:p>
    <w:p w:rsidR="00887937" w:rsidRDefault="00251FBD" w:rsidP="00887937">
      <w:pPr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proofErr w:type="gramEnd"/>
      <w:r w:rsidR="0088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культуры   </w:t>
      </w:r>
    </w:p>
    <w:p w:rsidR="00887937" w:rsidRDefault="00887937" w:rsidP="00887937">
      <w:pPr>
        <w:tabs>
          <w:tab w:val="left" w:pos="5653"/>
        </w:tabs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87937" w:rsidRDefault="00887937" w:rsidP="0088793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Храброво</w:t>
      </w:r>
    </w:p>
    <w:p w:rsidR="00887937" w:rsidRDefault="00251FBD" w:rsidP="0088793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bookmarkStart w:id="0" w:name="_GoBack"/>
      <w:bookmarkEnd w:id="0"/>
      <w:r w:rsidR="0088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87937" w:rsidRDefault="00887937" w:rsidP="0088793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937" w:rsidRDefault="00887937" w:rsidP="0088793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B1C" w:rsidRPr="005C3B1C" w:rsidRDefault="005C3B1C" w:rsidP="003B30E7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1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C3B1C" w:rsidRPr="005C3B1C" w:rsidRDefault="003B30E7" w:rsidP="005C3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Адаптированная </w:t>
      </w:r>
      <w:r w:rsidR="005C3B1C" w:rsidRPr="005C3B1C">
        <w:rPr>
          <w:rFonts w:ascii="Times New Roman" w:eastAsia="Calibri" w:hAnsi="Times New Roman" w:cs="Times New Roman"/>
          <w:sz w:val="24"/>
          <w:szCs w:val="24"/>
        </w:rPr>
        <w:t>общеобразовательная программа образования обучающихся   с  умственной отсталостью (интеллектуальными нарушениями)  программный документ, на основании которого определяется содержание и организация образовательной  деятельности   обучающихся с  умственной отсталостью (интеллектуальными нарушениями).</w:t>
      </w:r>
    </w:p>
    <w:p w:rsidR="005C3B1C" w:rsidRPr="005C3B1C" w:rsidRDefault="005C3B1C" w:rsidP="005C3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со следующими нормативно-правовыми документами: </w:t>
      </w:r>
    </w:p>
    <w:p w:rsidR="005C3B1C" w:rsidRPr="005C3B1C" w:rsidRDefault="005C3B1C" w:rsidP="005C3B1C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 декабря 2012 года № 273-ФЗ «Об </w:t>
      </w:r>
      <w:proofErr w:type="gramStart"/>
      <w:r w:rsidRPr="005C3B1C">
        <w:rPr>
          <w:rFonts w:ascii="Times New Roman" w:eastAsia="Calibri" w:hAnsi="Times New Roman" w:cs="Times New Roman"/>
          <w:sz w:val="24"/>
          <w:szCs w:val="24"/>
        </w:rPr>
        <w:t>образовании  в</w:t>
      </w:r>
      <w:proofErr w:type="gramEnd"/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г; 2 марта, 2 июня,  3 июля 2016 г., 1 мая 2017 г.</w:t>
      </w:r>
    </w:p>
    <w:p w:rsidR="005C3B1C" w:rsidRPr="005C3B1C" w:rsidRDefault="005C3B1C" w:rsidP="005C3B1C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ФГОС для обучающихся с умственной отсталостью (интеллектуальными нарушениями), утвержденный приказом </w:t>
      </w:r>
      <w:proofErr w:type="spellStart"/>
      <w:r w:rsidRPr="005C3B1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 России-19 декабря 2014 г. № 1.599.</w:t>
      </w:r>
    </w:p>
    <w:p w:rsidR="005C3B1C" w:rsidRPr="005C3B1C" w:rsidRDefault="005C3B1C" w:rsidP="005C3B1C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 июля 2015 г. № 26"Об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5C3B1C" w:rsidRPr="005C3B1C" w:rsidRDefault="005C3B1C" w:rsidP="005C3B1C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РФ от 11 марта 2016 г. № ВК-452/07 "О введении ФГОС ОВЗ".</w:t>
      </w:r>
    </w:p>
    <w:p w:rsidR="005C3B1C" w:rsidRPr="005C3B1C" w:rsidRDefault="005C3B1C" w:rsidP="005C3B1C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нарушениями); одобрена решением федерального учебно-методического объединения по общему образованию (протокол от 22 декабря 2015г.  № 4/15).</w:t>
      </w:r>
    </w:p>
    <w:p w:rsidR="005C3B1C" w:rsidRPr="005C3B1C" w:rsidRDefault="005C3B1C" w:rsidP="005C3B1C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3B1C">
        <w:rPr>
          <w:rFonts w:ascii="Times New Roman" w:eastAsia="Calibri" w:hAnsi="Times New Roman" w:cs="Times New Roman"/>
          <w:sz w:val="24"/>
          <w:szCs w:val="24"/>
        </w:rPr>
        <w:t>Устав  Учреждения</w:t>
      </w:r>
      <w:proofErr w:type="gramEnd"/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C3B1C" w:rsidRDefault="005C3B1C" w:rsidP="005C3B1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1C">
        <w:rPr>
          <w:rFonts w:eastAsiaTheme="minorEastAsia"/>
          <w:sz w:val="24"/>
          <w:szCs w:val="24"/>
          <w:lang w:eastAsia="ru-RU"/>
        </w:rPr>
        <w:t xml:space="preserve">       </w:t>
      </w:r>
      <w:r w:rsidRPr="005C3B1C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составлена в соответствии с Федеральным базисным учебным планом специальных (коррекционных) образовательных учреждений 8 вида (1 вариант), утвержденным Российской федерации от 10.04.2002 года №29/2065 п. на основе Программы под редакцией Воронковой В.В. Изучены и частично использованы авторская программа общеобразовательных учреждений по физической культуре для 1 – 11 классов, </w:t>
      </w:r>
      <w:r w:rsidR="005F0B60">
        <w:rPr>
          <w:rFonts w:ascii="Times New Roman" w:hAnsi="Times New Roman" w:cs="Times New Roman"/>
          <w:sz w:val="24"/>
          <w:szCs w:val="24"/>
        </w:rPr>
        <w:t>В.И. Лях «Просвещение</w:t>
      </w:r>
      <w:proofErr w:type="gramStart"/>
      <w:r w:rsidR="005F0B60">
        <w:rPr>
          <w:rFonts w:ascii="Times New Roman" w:hAnsi="Times New Roman" w:cs="Times New Roman"/>
          <w:sz w:val="24"/>
          <w:szCs w:val="24"/>
        </w:rPr>
        <w:t>»,М.</w:t>
      </w:r>
      <w:proofErr w:type="gramEnd"/>
      <w:r w:rsidR="005F0B60">
        <w:rPr>
          <w:rFonts w:ascii="Times New Roman" w:hAnsi="Times New Roman" w:cs="Times New Roman"/>
          <w:sz w:val="24"/>
          <w:szCs w:val="24"/>
        </w:rPr>
        <w:t>,</w:t>
      </w:r>
      <w:r w:rsidRPr="005C3B1C">
        <w:rPr>
          <w:rFonts w:ascii="Times New Roman" w:hAnsi="Times New Roman" w:cs="Times New Roman"/>
          <w:sz w:val="24"/>
          <w:szCs w:val="24"/>
        </w:rPr>
        <w:t>2009.</w:t>
      </w:r>
    </w:p>
    <w:p w:rsidR="005F0B60" w:rsidRPr="005F0B60" w:rsidRDefault="005F0B60" w:rsidP="005F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4B2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EF0">
        <w:rPr>
          <w:rFonts w:ascii="Times New Roman" w:hAnsi="Times New Roman" w:cs="Times New Roman"/>
          <w:sz w:val="24"/>
          <w:szCs w:val="24"/>
        </w:rPr>
        <w:t>реализации Программы образования обучающихся с легкой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F0B60" w:rsidRPr="00DF74A4" w:rsidRDefault="005F0B60" w:rsidP="005F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сестороннее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личности обучающихся с умственной отсталостью</w:t>
      </w:r>
    </w:p>
    <w:p w:rsidR="005F0B60" w:rsidRPr="00DF74A4" w:rsidRDefault="005F0B60" w:rsidP="005F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интеллектуальными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нарушениями) в процессе приобщения их к физической культуре, коррекции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 психофизического развития, расширении индивидуальных двигательных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возможностей, социальной адаптации.</w:t>
      </w:r>
    </w:p>
    <w:p w:rsidR="005F0B60" w:rsidRPr="005F0B60" w:rsidRDefault="005F0B60" w:rsidP="005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B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поставленной цели при разработке и </w:t>
      </w:r>
      <w:proofErr w:type="gramStart"/>
      <w:r w:rsidRPr="005F0B60">
        <w:rPr>
          <w:rFonts w:ascii="Times New Roman" w:hAnsi="Times New Roman" w:cs="Times New Roman"/>
          <w:color w:val="000000"/>
          <w:sz w:val="24"/>
          <w:szCs w:val="24"/>
        </w:rPr>
        <w:t>реализации  Программы</w:t>
      </w:r>
      <w:proofErr w:type="gramEnd"/>
      <w:r w:rsidRPr="005F0B60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решение следующих основных </w:t>
      </w:r>
      <w:r w:rsidRPr="005F0B60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Pr="005F0B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коррекция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нарушений физического развития;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двигательных умений и навыков;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развитие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двигательных способностей в процессе обучения;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укрепление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здоровья и закаливание организма, формирование правильной осанки;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раскрытие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возможных избирательных способностей и интересов ребенка для освоения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доступных видов спортивно-физкультурной деятельности;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формирование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и воспитание гигиенических навыков при выполнении физических упражнений;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установки на сохранение и укрепление здоровья, навыков здорового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безопасного образа жизни;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поддержание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устойчивой физической работоспособности на достигнутом уровне;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познавательных интересов, сообщение доступных теоретических сведений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физической культуре;</w:t>
      </w:r>
    </w:p>
    <w:p w:rsid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воспитание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устойчивого инт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ереса к физическим упражнениям;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воспитание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нравственных,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морально-волевых качеств (настойчивости, смелости), навыков культурного поведения.</w:t>
      </w:r>
    </w:p>
    <w:p w:rsidR="005C3B1C" w:rsidRDefault="005C3B1C" w:rsidP="005F0B60">
      <w:pPr>
        <w:rPr>
          <w:rFonts w:ascii="Times New Roman" w:hAnsi="Times New Roman" w:cs="Times New Roman"/>
          <w:b/>
          <w:sz w:val="24"/>
          <w:szCs w:val="24"/>
        </w:rPr>
      </w:pPr>
    </w:p>
    <w:p w:rsidR="00B14319" w:rsidRDefault="00B14319" w:rsidP="003B3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B14319" w:rsidRPr="00DF74A4" w:rsidRDefault="00B14319" w:rsidP="003B3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319" w:rsidRPr="00DF74A4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является составной частью всей системы работы с умственно</w:t>
      </w:r>
    </w:p>
    <w:p w:rsidR="00B14319" w:rsidRPr="00DF74A4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отсталыми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учащимися. Физическая культура рассматривается и реализуется комплексно и</w:t>
      </w:r>
    </w:p>
    <w:p w:rsidR="00B14319" w:rsidRPr="00DF74A4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тесной связи с умственным, нравственным, эстетическим, трудовым обучением.</w:t>
      </w:r>
    </w:p>
    <w:p w:rsidR="00B14319" w:rsidRPr="00DF74A4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физического воспитания, объединяющая все формы занятий физическими</w:t>
      </w:r>
    </w:p>
    <w:p w:rsidR="00B14319" w:rsidRPr="00DF74A4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упражнениями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должна способствовать социализации ученика в обществе, формированию</w:t>
      </w:r>
    </w:p>
    <w:p w:rsidR="00B14319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духовных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способностей ребенка.</w:t>
      </w:r>
    </w:p>
    <w:p w:rsidR="00B14319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19" w:rsidRPr="00DF74A4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19" w:rsidRDefault="00B14319" w:rsidP="003B3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ПРЕДМЕТА «ФИЗИЧЕСКАЯ КУЛЬТУРА» В УЧЕБНОМ ПЛАНЕ</w:t>
      </w:r>
    </w:p>
    <w:p w:rsidR="00B14319" w:rsidRPr="00DF74A4" w:rsidRDefault="00B14319" w:rsidP="003B3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319" w:rsidRPr="00DF74A4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«Физическая культура» относится к предметной области «Физическая культура»,</w:t>
      </w:r>
    </w:p>
    <w:p w:rsidR="00B14319" w:rsidRPr="00DF74A4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обязательной части учебного п</w:t>
      </w:r>
      <w:r w:rsidR="002C12B1">
        <w:rPr>
          <w:rFonts w:ascii="Times New Roman" w:eastAsia="Times New Roman" w:hAnsi="Times New Roman" w:cs="Times New Roman"/>
          <w:color w:val="000000"/>
          <w:sz w:val="24"/>
          <w:szCs w:val="24"/>
        </w:rPr>
        <w:t>лана. Предмет изучается с 1 по 9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</w:t>
      </w:r>
    </w:p>
    <w:p w:rsidR="00B14319" w:rsidRPr="00DF74A4" w:rsidRDefault="002C12B1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4</w:t>
      </w:r>
      <w:r w:rsidR="00B14319"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из учебного плана выделя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102 часа (3 часа в неделю)</w:t>
      </w:r>
      <w:r w:rsidR="00B14319"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4319" w:rsidRDefault="00B14319" w:rsidP="003C76A5">
      <w:pPr>
        <w:rPr>
          <w:rFonts w:ascii="Times New Roman" w:hAnsi="Times New Roman" w:cs="Times New Roman"/>
          <w:b/>
          <w:sz w:val="24"/>
          <w:szCs w:val="24"/>
        </w:rPr>
      </w:pPr>
    </w:p>
    <w:p w:rsidR="00887937" w:rsidRDefault="00887937" w:rsidP="003B3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</w:t>
      </w:r>
      <w:r w:rsidR="008B7580">
        <w:rPr>
          <w:rFonts w:ascii="Times New Roman" w:hAnsi="Times New Roman" w:cs="Times New Roman"/>
          <w:b/>
          <w:sz w:val="24"/>
          <w:szCs w:val="24"/>
        </w:rPr>
        <w:t>ЬТАТЫ ОСВОЕНИЯ УЧЕБНОГО ПРЕДМЕТА</w:t>
      </w:r>
    </w:p>
    <w:p w:rsidR="00227DCA" w:rsidRDefault="00227DCA" w:rsidP="00BF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учебно</w:t>
      </w:r>
      <w:r w:rsidR="00333803">
        <w:rPr>
          <w:rFonts w:ascii="Times New Roman" w:hAnsi="Times New Roman" w:cs="Times New Roman"/>
          <w:sz w:val="24"/>
          <w:szCs w:val="24"/>
        </w:rPr>
        <w:t>й программы на минимальном уров</w:t>
      </w:r>
      <w:r>
        <w:rPr>
          <w:rFonts w:ascii="Times New Roman" w:hAnsi="Times New Roman" w:cs="Times New Roman"/>
          <w:sz w:val="24"/>
          <w:szCs w:val="24"/>
        </w:rPr>
        <w:t>не.</w:t>
      </w:r>
    </w:p>
    <w:p w:rsidR="00227DCA" w:rsidRDefault="00227DCA" w:rsidP="008B75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80" w:rsidRPr="008B7580" w:rsidRDefault="008B7580" w:rsidP="008B758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B758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многонационального российского общества; становление гуманистических и демократических ценностных ориентаций;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иному мнению, истории и культуре других народов;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начальными навыками адаптации в динамично изменяющемся и развивающемся мире;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освоение социальной роли обучающегося, развитие мотивов учебной деятельности и формирование личностного смысла учения;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потребностей, ценностей и чувств;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23E41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идентичности: патриотизма, любви и уважения к Отечеству, чувства гордости за свою Родину, прошлое и настоящее м</w:t>
      </w:r>
      <w:r w:rsidR="00423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ногонационального народа России</w:t>
      </w:r>
    </w:p>
    <w:p w:rsidR="008B7580" w:rsidRPr="00423E41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E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gramEnd"/>
      <w:r w:rsidRPr="0042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физической культуры своего народа, своего края как части наследия народов России и человечества;</w:t>
      </w:r>
    </w:p>
    <w:p w:rsidR="00423E41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общества;</w:t>
      </w:r>
    </w:p>
    <w:p w:rsidR="008B7580" w:rsidRPr="00423E41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E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42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ответственности и долга перед Родиной;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23E41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 практики, учитывающего социальное,  культурное, языковое, духовное многообразие современного </w:t>
      </w:r>
      <w:proofErr w:type="spell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мираформирования</w:t>
      </w:r>
      <w:proofErr w:type="spell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осознанного, уважительного и доброжелательного отношения к  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8B7580" w:rsidRPr="00423E41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E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proofErr w:type="gramEnd"/>
      <w:r w:rsidRPr="0042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способности вести диалог с другими людьми и достигать в нём взаимопонимания;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4051A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B7580" w:rsidRPr="0054051A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5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54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B7580" w:rsidRPr="00423E41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23E41" w:rsidRDefault="008B7580" w:rsidP="0042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8B7580" w:rsidRPr="00423E41" w:rsidRDefault="008B7580" w:rsidP="0042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58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8B7580" w:rsidRDefault="008B7580" w:rsidP="00423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уровень.</w:t>
      </w:r>
    </w:p>
    <w:p w:rsidR="008B7580" w:rsidRDefault="008B7580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="00887937" w:rsidRPr="008B7580">
        <w:rPr>
          <w:rFonts w:ascii="Times New Roman" w:hAnsi="Times New Roman"/>
          <w:sz w:val="24"/>
          <w:szCs w:val="24"/>
        </w:rPr>
        <w:t>знания</w:t>
      </w:r>
      <w:proofErr w:type="gramEnd"/>
      <w:r w:rsidR="00887937" w:rsidRPr="008B7580">
        <w:rPr>
          <w:rFonts w:ascii="Times New Roman" w:hAnsi="Times New Roman"/>
          <w:sz w:val="24"/>
          <w:szCs w:val="24"/>
        </w:rPr>
        <w:t xml:space="preserve"> о физической культуре как системе разнообразных форм занятий физическими упражнениями по укреплению здоровья;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демонстрация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8B7580" w:rsidRP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понимание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влияния физических упражнений на физическое развитие и развитие физических качеств человека;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планирование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занятий физическими упражнениями в режиме дня (под руководством учителя);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выбор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(под руководством учителя) спортивной одежды и обуви в зависимости от погодных условий и времени года;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знания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об основных физических качествах человека: сила, быстрота, выносливость, гибкость, координация;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демонстрация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жизненно важных способов передвижения человека (ходьба, бег, прыжки, лазанье, ходьба на лыжах, плавание);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определение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индивидуальных показателей физического развития (длина и масса тела) (под руководством учителя);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технических действий из базовых видов спорта, применение их в игровой и учебной деятельности;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акробатических и гимнастических комбинаций из числа усвоенных (под руководством учителя);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участие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со сверстниками в подвижных и спортивных играх;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взаимодействие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со сверстниками по правилам проведения подвижных игр и соревнований;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представления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оказание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посильной помощи сверстникам при выполнении учебных заданий;</w:t>
      </w:r>
    </w:p>
    <w:p w:rsidR="00887937" w:rsidRP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применение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спортивного инвентаря, тренажерных устройств на уроке физической культуры.</w:t>
      </w:r>
    </w:p>
    <w:p w:rsidR="00887937" w:rsidRPr="008B7580" w:rsidRDefault="00887937" w:rsidP="008879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580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54051A" w:rsidRDefault="00887937" w:rsidP="00423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Достаточный уровень.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представление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о состоянии и организации физической культуры и спорта в России, в том числе о </w:t>
      </w:r>
      <w:proofErr w:type="spellStart"/>
      <w:r w:rsidRPr="0054051A">
        <w:rPr>
          <w:rFonts w:ascii="Times New Roman" w:hAnsi="Times New Roman"/>
          <w:sz w:val="24"/>
          <w:szCs w:val="24"/>
        </w:rPr>
        <w:t>Паралимпийских</w:t>
      </w:r>
      <w:proofErr w:type="spellEnd"/>
      <w:r w:rsidRPr="0054051A">
        <w:rPr>
          <w:rFonts w:ascii="Times New Roman" w:hAnsi="Times New Roman"/>
          <w:sz w:val="24"/>
          <w:szCs w:val="24"/>
        </w:rPr>
        <w:t xml:space="preserve"> играх и Специальной олимпиаде;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общеразвивающих и корригирующих упражнений без предметов: упражнения на осанку, на контроль осанки в движении, положений тела</w:t>
      </w:r>
      <w:r w:rsidR="0054051A">
        <w:rPr>
          <w:rFonts w:ascii="Times New Roman" w:hAnsi="Times New Roman"/>
          <w:sz w:val="24"/>
          <w:szCs w:val="24"/>
        </w:rPr>
        <w:t xml:space="preserve"> и его частей стоя, сидя, лёжа;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комплексы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упражнений для укрепления мышечного корсета;</w:t>
      </w:r>
    </w:p>
    <w:p w:rsidR="0054051A" w:rsidRPr="0054051A" w:rsidRDefault="00887937" w:rsidP="0054051A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строевых действий в шеренге и колонне;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знание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видов лыжного спорта, демонстрация техники лыжных ходов; 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знание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температурных норм для занятий; 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планирование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занятий физическими упражнениями в режиме дня, организация отдыха и досуга с использованием средств физической культуры;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знание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и измерение индивидуальных показателей физического развития (длина и масса тела), 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подача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строевых команд, ведение подсчёта при выполнении общеразвивающих упражнений (под руководством учителя);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акробатических и гимнастических комбинаций на доступном техническом уровне;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участие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знание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lastRenderedPageBreak/>
        <w:t>доброжелательное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и уважительное объяснение ошибок при выполнении заданий и предложение способов их устранения;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объяснение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использование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разметки спортивной площадки при выполнении физических упражнений;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пользование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спортивным инвентар</w:t>
      </w:r>
      <w:r w:rsidR="0054051A" w:rsidRPr="0054051A">
        <w:rPr>
          <w:rFonts w:ascii="Times New Roman" w:hAnsi="Times New Roman"/>
          <w:sz w:val="24"/>
          <w:szCs w:val="24"/>
        </w:rPr>
        <w:t>ем и тренажерным оборудованием;</w:t>
      </w:r>
    </w:p>
    <w:p w:rsidR="00423E41" w:rsidRDefault="00887937" w:rsidP="00423E41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правильная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ориентировка в пространстве спортивного зала и на стадионе;</w:t>
      </w:r>
    </w:p>
    <w:p w:rsidR="00887937" w:rsidRPr="00423E41" w:rsidRDefault="00887937" w:rsidP="00423E41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3E41">
        <w:rPr>
          <w:rFonts w:ascii="Times New Roman" w:hAnsi="Times New Roman"/>
          <w:sz w:val="24"/>
          <w:szCs w:val="24"/>
        </w:rPr>
        <w:t>правильное</w:t>
      </w:r>
      <w:proofErr w:type="gramEnd"/>
      <w:r w:rsidRPr="00423E41">
        <w:rPr>
          <w:rFonts w:ascii="Times New Roman" w:hAnsi="Times New Roman"/>
          <w:sz w:val="24"/>
          <w:szCs w:val="24"/>
        </w:rPr>
        <w:t xml:space="preserve"> размещение спортивных снарядов при организации и проведении подвижных и спортивных игр.</w:t>
      </w:r>
    </w:p>
    <w:p w:rsidR="00887937" w:rsidRDefault="00887937" w:rsidP="00887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7937" w:rsidRDefault="00887937" w:rsidP="003B3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477BF" w:rsidRDefault="00A477BF" w:rsidP="00A477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3E41">
        <w:rPr>
          <w:rFonts w:ascii="Times New Roman" w:hAnsi="Times New Roman" w:cs="Times New Roman"/>
          <w:b/>
          <w:bCs/>
          <w:iCs/>
          <w:sz w:val="24"/>
          <w:szCs w:val="24"/>
        </w:rPr>
        <w:t>Знания о физической культуре – в процессе урока</w:t>
      </w:r>
      <w:r w:rsidR="00423E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423E41" w:rsidRPr="00423E41" w:rsidRDefault="00423E41" w:rsidP="00A477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7BF" w:rsidRDefault="00A477BF" w:rsidP="00A477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Чистота одежды и обуви. Правила утренней гигиены и их значение для человека. Правила поведения на уроках физической культуры (тех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ника безопасности). Чистота зала, снарядов. Значение физических упражнений для здоровья человека. Форми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423E41" w:rsidRDefault="00423E41" w:rsidP="00A477BF">
      <w:pPr>
        <w:spacing w:after="0" w:line="240" w:lineRule="auto"/>
        <w:ind w:firstLine="709"/>
        <w:jc w:val="both"/>
        <w:rPr>
          <w:rStyle w:val="apple-converted-space"/>
          <w:b/>
          <w:i/>
          <w:shd w:val="clear" w:color="auto" w:fill="FFFFFF"/>
        </w:rPr>
      </w:pPr>
    </w:p>
    <w:p w:rsidR="00A477BF" w:rsidRDefault="00A477BF" w:rsidP="00A477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Легкая атлетика – 36 часов</w:t>
      </w:r>
    </w:p>
    <w:p w:rsidR="00423E41" w:rsidRPr="00423E41" w:rsidRDefault="00423E41" w:rsidP="00A477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 Элементарные понятия о ходьбе, беге, прыжках и метаниях. Правила поведения на уроках легкой атлетики. Понятие о начале ходьбы и бега; озна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материал:</w:t>
      </w:r>
    </w:p>
    <w:p w:rsidR="00A477BF" w:rsidRPr="00423E41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Ходьба. 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Ходьба парами по кругу, взявшись за руки. Обычная ходьба </w:t>
      </w:r>
      <w:r w:rsidRPr="00423E41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умеренном темпе в колонне по одному в обход зала за учителем. Ходь</w:t>
      </w:r>
      <w:r w:rsidRPr="00423E41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ба по прямой линии, ходьба на носках, на пятках, на внутреннем </w:t>
      </w:r>
      <w:r w:rsidRPr="00423E41">
        <w:rPr>
          <w:rFonts w:ascii="Times New Roman" w:hAnsi="Times New Roman" w:cs="Times New Roman"/>
          <w:color w:val="000000"/>
          <w:sz w:val="24"/>
          <w:szCs w:val="24"/>
        </w:rPr>
        <w:t xml:space="preserve">и внешнем своде стопы. Ходьба с сохранением правильной осанки. </w:t>
      </w:r>
      <w:r w:rsidRPr="00423E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Ходьба в чередовании с бегом. 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t>Ходьба с изменением скорости. Ходьба с различным поло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жением рук: на пояс, к плечам, перед грудью, за голову. Ходьба с изме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нением направлений по ориентирам и командам учителя. Ходьба с пе</w:t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решагиванием через большие мячи с высоким подниманием бедра. </w:t>
      </w:r>
      <w:r w:rsidRPr="00423E4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Ходьба в медленном, среднем и быстром темпе. Ходьба 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t>с выполнением упражнений для рук в чередовании с другими движени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ями; со сменой положений рук: вперед, вверх, с хлопками и т. д. Ходьба </w:t>
      </w:r>
      <w:r w:rsidRPr="00423E41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шеренгой с открытыми и с закрытыми глазами.</w:t>
      </w: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Бег. </w:t>
      </w:r>
      <w:r w:rsidRPr="00423E41">
        <w:rPr>
          <w:rFonts w:ascii="Times New Roman" w:hAnsi="Times New Roman" w:cs="Times New Roman"/>
          <w:color w:val="000000"/>
          <w:sz w:val="24"/>
          <w:szCs w:val="24"/>
        </w:rPr>
        <w:t>Перебежки группами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 одному 15—20 м. Медленный бег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сохранением правильной осанки, бег в колонне за учителем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заданном направлении. Чередование бега и ходьбы на расстоянии.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ег на носках. Бег на месте с высоким подниманием бедра.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 с высоким поднима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нием бедра и захлестыванием голени назад. Бег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преодолением простейших препятствий (канавки,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подлезание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сетку,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обегание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стойки и т. д.). Быстрый бег на скорость. Мед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ленный бег. Чередование бега и ходьбы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Высокий старт. Бег прямолинейный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 параллельной постановкой стоп. Повторный бег на скорость. Низкий старт.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Специальные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беговые упражнения: бег с подниманием бедра, с захлестыванием голе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 назад, семенящий бег. Челночный бег.  </w:t>
      </w:r>
    </w:p>
    <w:p w:rsidR="00A477BF" w:rsidRPr="00423E41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Прыжки. </w:t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 на двух ногах на месте и с продвижением впе</w:t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ред, назад, вправо, влево. Перепрыгивание через начерченную линию, </w:t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t>шнур, набивной мяч. Прыжки с ноги на ногу на отрезках до. Под</w:t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прыгивание вверх на месте с захватом или касанием висящего предмета </w:t>
      </w:r>
      <w:r w:rsidRPr="00423E41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(мяча). Прыжки в длину с места. 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Прыжки на одной ноге на месте, с продвижением вперед, </w:t>
      </w:r>
      <w:r w:rsidRPr="00423E4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стороны. Прыжки с высоты с мягким приземлением. </w:t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 в длину и высоту с шага. Прыжки с небольшого разбега в дли</w:t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ну. Прыжки с прямого разбега в длину. 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Прыжки в длину с разбега без учета места отталкивания. Прыжки в вы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соту с прямого разбега способом «согнув ноги». Прыжки в высоту способом «перешагивание».</w:t>
      </w: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Метание. </w:t>
      </w:r>
      <w:r w:rsidRPr="00423E4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Правильный захват различных предметов для выполне</w:t>
      </w:r>
      <w:r w:rsidRPr="00423E4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 метания одной и двумя руками. Прием и передача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мяча, флажков,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палок в шеренге, по кругу, в колонне. Произвольное метание малых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 больших мячей в игре. Броски и ловля волейбольных мячей. Мета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колец на шесты. Метание с места малого мяча в стенку правой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левой рукой.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Метание большого мяча двумя руками из-за головы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 снизу с места в стену. Броски набивного мяча (1 кг) сидя двумя рука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ми из-за головы. Метание теннисного мяча с места одной рукой в стену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на дальность.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Метание мяча с места в цель. Метание мячей с места в цель левой и правой руками. Метание теннисного мяча на дальность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отскока от баскетбольного щита. Метание теннисного мяча на даль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ность с места. Броски набивного мяча (вес до 1 кг) различными способами двумя руками.</w:t>
      </w:r>
    </w:p>
    <w:p w:rsidR="00423E41" w:rsidRDefault="00423E41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477BF" w:rsidRDefault="00AB0A24" w:rsidP="00A477BF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3E4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Гимнастика – 20 </w:t>
      </w:r>
      <w:r w:rsidR="00A477BF" w:rsidRPr="00423E4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часов</w:t>
      </w:r>
    </w:p>
    <w:p w:rsidR="00423E41" w:rsidRPr="00423E41" w:rsidRDefault="00423E41" w:rsidP="00A477BF">
      <w:pPr>
        <w:shd w:val="clear" w:color="auto" w:fill="FFFFFF"/>
        <w:spacing w:after="0" w:line="240" w:lineRule="auto"/>
        <w:jc w:val="center"/>
        <w:rPr>
          <w:bCs/>
          <w:color w:val="000000"/>
        </w:rPr>
      </w:pP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>Одежда и обувь гимнаста.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гимнастиче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:rsidR="00A477BF" w:rsidRPr="00423E41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42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Практический материал. </w:t>
      </w:r>
    </w:p>
    <w:p w:rsidR="00A477BF" w:rsidRPr="00423E41" w:rsidRDefault="00A477BF" w:rsidP="00BF6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Построения и перестроения. </w:t>
      </w:r>
    </w:p>
    <w:p w:rsidR="00A477BF" w:rsidRPr="00423E41" w:rsidRDefault="00A477BF" w:rsidP="00BF6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без предметов (корригирующие и общеразвивающие упражнения):</w:t>
      </w:r>
    </w:p>
    <w:p w:rsidR="00A477BF" w:rsidRDefault="00A477BF" w:rsidP="00423E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proofErr w:type="gramStart"/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>основные</w:t>
      </w:r>
      <w:proofErr w:type="gramEnd"/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положения и движения рук, ног, головы, туловища;</w:t>
      </w:r>
      <w:r w:rsidRPr="00423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для расслабления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A477BF" w:rsidRPr="00423E41" w:rsidRDefault="00A477BF" w:rsidP="00BF6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с предметами:</w:t>
      </w:r>
      <w:r w:rsidRPr="0042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477BF" w:rsidRDefault="00622AC6" w:rsidP="00423E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477BF"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>гимнастическими палками;</w:t>
      </w:r>
      <w:r w:rsidR="00A47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7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="00A477BF">
        <w:rPr>
          <w:rFonts w:ascii="Times New Roman" w:hAnsi="Times New Roman" w:cs="Times New Roman"/>
          <w:bCs/>
          <w:color w:val="000000"/>
          <w:sz w:val="24"/>
          <w:szCs w:val="24"/>
        </w:rPr>
        <w:t>перелезание</w:t>
      </w:r>
      <w:proofErr w:type="spellEnd"/>
      <w:r w:rsidR="00A477B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A477BF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для развития пространственно-временной дифференцировки </w:t>
      </w:r>
      <w:r w:rsidR="00A47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A477BF">
        <w:rPr>
          <w:rFonts w:ascii="Times New Roman" w:hAnsi="Times New Roman" w:cs="Times New Roman"/>
          <w:color w:val="000000"/>
          <w:sz w:val="24"/>
          <w:szCs w:val="24"/>
        </w:rPr>
        <w:t>точности движений</w:t>
      </w:r>
      <w:r w:rsidR="00A477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="00A477BF">
        <w:rPr>
          <w:rFonts w:ascii="Times New Roman" w:hAnsi="Times New Roman" w:cs="Times New Roman"/>
          <w:bCs/>
          <w:color w:val="000000"/>
          <w:sz w:val="24"/>
          <w:szCs w:val="24"/>
        </w:rPr>
        <w:t>переноска грузов и передача предметов</w:t>
      </w:r>
      <w:r w:rsidR="00A47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="00A477BF">
        <w:rPr>
          <w:rFonts w:ascii="Times New Roman" w:hAnsi="Times New Roman" w:cs="Times New Roman"/>
          <w:bCs/>
          <w:color w:val="000000"/>
          <w:sz w:val="24"/>
          <w:szCs w:val="24"/>
        </w:rPr>
        <w:t>прыжки</w:t>
      </w:r>
    </w:p>
    <w:p w:rsidR="00423E41" w:rsidRDefault="00423E41" w:rsidP="00423E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E41">
        <w:rPr>
          <w:rFonts w:ascii="Times New Roman" w:hAnsi="Times New Roman" w:cs="Times New Roman"/>
          <w:b/>
          <w:sz w:val="24"/>
          <w:szCs w:val="24"/>
        </w:rPr>
        <w:t>Подвижные игры – 22</w:t>
      </w:r>
      <w:r w:rsidR="00AB0A24" w:rsidRPr="00423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E41">
        <w:rPr>
          <w:rFonts w:ascii="Times New Roman" w:hAnsi="Times New Roman" w:cs="Times New Roman"/>
          <w:b/>
          <w:sz w:val="24"/>
          <w:szCs w:val="24"/>
        </w:rPr>
        <w:t>часа</w:t>
      </w:r>
    </w:p>
    <w:p w:rsidR="00423E41" w:rsidRPr="00423E41" w:rsidRDefault="00423E41" w:rsidP="00A477B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мячу)</w:t>
      </w: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Коррекционные игры;</w:t>
      </w:r>
    </w:p>
    <w:p w:rsidR="00A477BF" w:rsidRDefault="00A477BF" w:rsidP="00423E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Игры с элементами общеразвивающих упражнений:</w:t>
      </w:r>
    </w:p>
    <w:p w:rsidR="00A477BF" w:rsidRDefault="00423E41" w:rsidP="00423E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A477BF">
        <w:rPr>
          <w:rFonts w:ascii="Times New Roman" w:hAnsi="Times New Roman" w:cs="Times New Roman"/>
          <w:bCs/>
          <w:color w:val="000000"/>
          <w:sz w:val="24"/>
          <w:szCs w:val="24"/>
        </w:rPr>
        <w:t>гры с бегом; прыжками; лазанием; метанием и ловлей мяча; построениями и перестроениями; бросанием, ловлей, метанием.</w:t>
      </w:r>
    </w:p>
    <w:p w:rsidR="00423E41" w:rsidRDefault="00423E41" w:rsidP="00423E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77BF" w:rsidRPr="00423E41" w:rsidRDefault="00A477BF" w:rsidP="00A477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E41">
        <w:rPr>
          <w:rFonts w:ascii="Times New Roman" w:hAnsi="Times New Roman" w:cs="Times New Roman"/>
          <w:b/>
          <w:sz w:val="24"/>
          <w:szCs w:val="24"/>
        </w:rPr>
        <w:t>Подвижные игры на основе баскетбола – 18 часов</w:t>
      </w:r>
    </w:p>
    <w:p w:rsidR="00A477BF" w:rsidRPr="00854A4B" w:rsidRDefault="00A477BF" w:rsidP="00A477B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Теоретические сведения.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сведения по овладению игровыми умениями (ловля мяча, передача, броски, удары по мячу)</w:t>
      </w: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A477BF" w:rsidRDefault="00A477BF" w:rsidP="00A477B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Игры с бросками большого мяча двумя руками из-за головы (в парах). Выполнять передачи мяча, ведение, обводку, броски. Подбрасывание мяча вверх до определенного ориентира. Выполнение различных упражнений без контроля и с контролем зрения.</w:t>
      </w:r>
    </w:p>
    <w:p w:rsidR="00A477BF" w:rsidRPr="00423E41" w:rsidRDefault="00A477BF" w:rsidP="00A47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E41">
        <w:rPr>
          <w:rFonts w:ascii="Times New Roman" w:hAnsi="Times New Roman" w:cs="Times New Roman"/>
          <w:b/>
          <w:sz w:val="24"/>
          <w:szCs w:val="24"/>
        </w:rPr>
        <w:t>Футбол – 6 часов</w:t>
      </w:r>
    </w:p>
    <w:p w:rsidR="00A477BF" w:rsidRPr="00854A4B" w:rsidRDefault="00A477BF" w:rsidP="00A477B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953F8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95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правилах игры и поведении во время игры. Правила игры.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(передача, удары по мячу).</w:t>
      </w: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A477BF" w:rsidRDefault="00A477BF" w:rsidP="00A47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с выполнением передачи мяча, ведением, обводкой, ударами по мячу и воротам. </w:t>
      </w:r>
      <w:r>
        <w:rPr>
          <w:rFonts w:ascii="Times New Roman" w:hAnsi="Times New Roman"/>
          <w:sz w:val="24"/>
          <w:szCs w:val="24"/>
        </w:rPr>
        <w:t xml:space="preserve">Передвижения и остановки. </w:t>
      </w:r>
      <w:r>
        <w:rPr>
          <w:rFonts w:ascii="Times New Roman" w:hAnsi="Times New Roman"/>
          <w:color w:val="000000"/>
          <w:sz w:val="24"/>
          <w:szCs w:val="24"/>
        </w:rPr>
        <w:t>Удары по неподвижному мячу на месте. Удары по неподвижному мячу в движении.</w:t>
      </w:r>
    </w:p>
    <w:p w:rsidR="00887937" w:rsidRDefault="00887937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2B9" w:rsidRDefault="009012B9" w:rsidP="00901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937" w:rsidRDefault="00887937" w:rsidP="00901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887937" w:rsidRDefault="00A477BF" w:rsidP="00901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87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Style w:val="af1"/>
        <w:tblpPr w:leftFromText="180" w:rightFromText="180" w:horzAnchor="margin" w:tblpY="1470"/>
        <w:tblW w:w="0" w:type="auto"/>
        <w:tblLook w:val="04A0" w:firstRow="1" w:lastRow="0" w:firstColumn="1" w:lastColumn="0" w:noHBand="0" w:noVBand="1"/>
      </w:tblPr>
      <w:tblGrid>
        <w:gridCol w:w="696"/>
        <w:gridCol w:w="2684"/>
        <w:gridCol w:w="1511"/>
        <w:gridCol w:w="4454"/>
      </w:tblGrid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887937" w:rsidTr="00887937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Легкая атлетика – 18 часов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ТБ. Ходьба и бег.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арактерные ошибки в технике выполнения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Подвижная игра «Вызов номеров»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арактерные ошибки в технике выполнения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Подвижная игра «Вызов номеров»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арактерные ошибки в технике выполнения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Входной контроль. Сдача нормативов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беговых упражнений.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арактерные ошибки в технике выполнения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места. Подвижная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техники безопасности при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прыжковых упражнений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места. Развитие скоростно-силовых качеств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техники     безопасности при выполнении беговых упражнений.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прыжковых упражнений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места. Развитие скоростно-силовых качеств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техники     безопасности при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прыжковых упражнений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из положения стоя грудью в направления метания. Подвижная игра «К своим флажкам».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правила техни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ки безопасности при метании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качества силы,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быстроты и координации при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метании малого мяча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из положения стоя грудью в направления метания. Подвижная игра «К своим флажкам».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правила техни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ки безопасности при метании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качества силы,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быстроты и координации при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метании малого мяча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Метание малого мяча из положения стоя грудью в направления метания. Подвижная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игра «К своим флажкам».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правила техни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ки безопасности при метании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lastRenderedPageBreak/>
              <w:t>Проявлять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качества силы,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быстроты и координации при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метании малого мяча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в цель из положения стоя.  Подвижная игра «К своим флажкам».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правила техни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ки безопасности при метании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качества силы,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быстроты и координации при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метании малого мяча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Кроссовая подготовка. Бег по пересеченной местности.  Подвижная игра «Пятнашки».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rPr>
          <w:trHeight w:val="89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Бег по пересеченной местности.  Подвижная игра «Пятнашки». Понятие «скорость бега».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Бег по пересеченной местности.  Подвижная игра «Пятнашки». Понятие «скорость бега».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по пересеченной местности.  Равномерный бег 4 мин. Подвижная игра «Третий лишний».  Понятие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по пересеченной местности.  Равномерный бег 5 мин. Подвижная игра «Третий лишний».  Понятие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здоровье.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 5 минут. Подвижная игра «Пятнашки».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 5 минут. Подвижная игра «Пятнашки».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AB0A24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Гимнастика – 20</w:t>
            </w:r>
            <w:r w:rsidR="008879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Акробатика. Строевые упражнения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разучиваемых акробатических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акробатических упражнений и акробатических комбинаций.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</w:t>
            </w: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парах и группах при разучи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характерные ошибки при выполнении акробатических упражнений.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Акробатика. Строевые упражнения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разучиваемых акробатических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акробатических упражнений и акробатических комбинаций.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</w:t>
            </w: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парах и группах при разучи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характерные ошибки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Акробатика. Строевые упражнения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разучиваемых акробатических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акробатических упражнений и акробатических комбинаций.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</w:t>
            </w: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парах и группах при разучи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характерные ошибки при выполнении акробатических упражнений.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Акробатика. Строевые упражнения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разучиваемых акробатических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акробатических упражнений и акробатических комбинаций.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</w:t>
            </w: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парах и группах при разучи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характерные ошибки при выполнении акробатических упражнений.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Равновесие. Строевые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физических упражнений прикладной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парах и группах при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разучи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вании и выполнении гимнастических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характерные признаки гимнастических упражнений прикладной направленности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Равновесие. Строевые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физических упражнений прикладной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направленности.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парах и группах при разучи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вании и выполнении гимнастических упражнений.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характерные признаки гимнастических упражнений прикладной направленности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Равновесие. Строевые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физических упражнений прикладной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парах и группах при разучи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вании и выполнении гимнастических упражнений.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характерные признаки гимнастических упражнений прикладной направленности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Равновесие. Строевые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физических упражнений прикладной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парах и группах при разучи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вании и выполнении гимнастических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характерные признаки гимнастических упражнений прикладной направленности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четвереньках по</w:t>
            </w:r>
          </w:p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гимнастической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скамейке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четвереньках по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гимнастической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скамейке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техники безопасности при выполнении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акробатических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четвереньках по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гимнастической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скамейке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четвереньках по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гимнастической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скамейке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 гимнастическими обручами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 гимнастическими обручами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 малыми мячами. Подвижные игры с речитативом.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 малыми мячами. Подвижные игры с речитативом.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на осанку.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</w:t>
            </w:r>
          </w:p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препятствия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на осанку.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препятствия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прыжку через скакалку.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прыжку через скакалку.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Подвижные игры – 22 часа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«К своим флажкам», «Два мороза». Эстафеты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в самостоятельной ор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ганизации и проведении 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«К своим флажкам», «Два мороза».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в самостоятельной ор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ганизации и проведении 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Излагать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и условия проведения подвижных игр.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двигательные действия, составляющие содержание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«Запрещенное движение», «Удочка».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в самостоятельной ор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ганизации и проведении 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Излагать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и условия проведения подвижных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двигательные действия, составляющие содержание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«Запрещенное движение», «Удочка».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в самостоятельной ор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ганизации и проведении 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Излагать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и условия проведения подвижных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двигательные действия, составляющие содержание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«Пустое место», «Два мороза».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в самостоятельной ор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ганизации и проведении 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Излагать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и условия проведения подвижных игр.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двигательные действия, составляющие содержание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«Пустое место», «Два мороза».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Принимать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адекватные решения в условиях игровой деятельности.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D15E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Промежуточный контроль. Сдача нормативов.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 и группах при выполне</w:t>
            </w:r>
            <w:r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 xml:space="preserve">нии технических действий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подвижных играх.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выполнения игровых действий в зависимости от изменения условий и двигательных задач.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Принимать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адекватные решения в условиях игровой деятельности.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«Быстро по местам», «Запрещенное движение».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 и группах при выполне</w:t>
            </w:r>
            <w:r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 xml:space="preserve">нии технических действий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подвижных играх.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выполнения игровых действий в зависимости от изменения условий и двигательных задач.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Принимать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адекватные решения в условиях игровой деятельности.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Игра: «Пятнашки», «Удочка».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 и группах при выполне</w:t>
            </w:r>
            <w:r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 xml:space="preserve">нии технических действий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подвижных играх.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выполнения игровых действий в зависимости от изменения условий и двигательных задач.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адекватные решения в условиях игровой деятельности.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Игра: «Пятнашки», «Удочка».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 и группах при выполне</w:t>
            </w:r>
            <w:r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 xml:space="preserve">нии технических действий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подвижных играх.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Принимать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адекватные решения в условиях игровой деятельности.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Игры: «Прыгающие воробушки», «Великаны-карлики». Эстафеты.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«Прыгающие воробушки», «Великаны-карлики».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Игры: «Прыгающие воробушки», «Зайцы в огороде». Эстафеты.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«Прыгающие воробушки», «Зайцы в огороде». Эстафеты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Игры: «Вороны и воробьи»», «Зайцы в огороде». Эстафеты.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«Вороны и воробьи»», «Зайцы в огороде».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Игры: «Вороны и воробьи», «Точный расчет». Эстафеты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«Вороны и воробьи», «Точный расчет».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Игры: «Лисы и куры», «Точный расчет».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«Лисы и куры», «Точный расчет».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Игры: «Лисы и куры», «Угадай, чей голосок».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«Лисы и куры», «Угадай, чей голосок».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Подвижные игры на основе баскетбола – 18 часов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месте. Ловля мяча на месте. Игра «Бросай – поймай».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разучиваемые технические действия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действия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технические действия в игровой деятельности.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 и группах при выполнении технических действий из спортивных игр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месте. Ловля мяча на месте. Игра «Бросай – поймай».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разучиваемые технические действия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действия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технические действия в игровой деятельности.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 и группах при выполнении технических действий из спортивных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месте. Ловля мяча на месте. Игра «Бросай – поймай».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разучиваемые технические действия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действия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технические действия в игровой деятельности.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 и группах при выполнении технических действий из спортивных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месте. Ловля мяча на месте.  Игра «Передал-садись».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разучиваемые технические действия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действия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технические действия в игровой деятельности.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 и группах при выполнении технических действий из спортивных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месте. Ловля мяча на месте. Игра «Передал-садись».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ошибки при выполнении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месте. Ловля мяча на месте. Игра «Передал-садись».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 снизу на месте. ОРУ. Эстафеты с мячами. Игра «Гонка мячей в колонне».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мяча снизу на месте. ОРУ. Эстафеты с мячами. Игра «Гонка мячей в колонне».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 снизу на месте. ОРУ. Эстафеты с мячами. Игра «Гонка мячей в колонне».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 снизу на месте. ОРУ. Эстафеты с мячами.  Игра «Гонка мячей в шеренгах».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мяча снизу на месте. ОРУ. Эстафеты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мячами. Игра «Гонка мячей в шеренгах».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 снизу на месте. ОРУ. Эстафеты с мячами. Игра «Гонка мячей в шеренгах».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 в щит. Игра «Выстрел в небо».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 в щит. Игра «Выстрел в небо».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 в щит. Игра «Выстрел в небо».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 в щит. Игра «Мяч в обруч».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Ловля и передача мяча снизу на месте.  Эстафеты с мячами.  Игра «Мяч в обруч».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Ловля и передача мяча снизу на месте.  Эстафеты с мячами.  Игра «Мяч в обруч»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</w:t>
            </w:r>
          </w:p>
        </w:tc>
      </w:tr>
      <w:tr w:rsidR="00887937" w:rsidTr="00887937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Футбол – 6 часов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Передвижения и остановки.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Передвижения и остановки.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Удары по неподвижному мячу на месте.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Взаимодействовать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 сверстниками в процессе совместного освоения техники игровых приемов и действий, соблюдают правила безопасности.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удары по неподвижному мячу внутренней стороной стопы, наружной стороной стопы, носком, пяткой, остановку мяча. Мини- футбол.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Удары по неподвижному мячу на месте.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Взаимодействовать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 сверстниками в процессе совместного освоения техники игровых приемов и действий, соблюдают правила безопасности.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Руководствоваться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правилами профилактики травматизма.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удары по неподвижному мячу на месте в парах, в тройках (внутренней стороной стопы; носком ноги), остановку мяча подошвой стопы. Мини- футбол.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Удары по неподвижному мячу в движении.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 сверстниками в процессе совместного освоения техники игровых приемов и действий.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безопасности.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Осваивать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удары по неподвижному мячу на месте в парах, в тройках (внешней стороной стопы; пяткой), остановку мяча подошвой стопы. Мини- футбол.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Удары по неподвижному мячу в движении.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 сверстниками в процессе совместного освоения техники игровых приемов и действий.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безопасности.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удары по неподвижному мячу на месте в парах, в тройках (внешней стороной стопы; пяткой), остановку мяча подошвой стопы. Мини- футбол.</w:t>
            </w:r>
          </w:p>
        </w:tc>
      </w:tr>
      <w:tr w:rsidR="00887937" w:rsidTr="00887937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ind w:left="108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6.Легкая атлетика – 18 часов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Кроссовая подготовка. Бег по пересеченной местности. Подвижная игра «Пятнашки».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Бег по пересеченной местности.  Подвижная игра «Пятнашки». Понятие скорость бега.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Бег по пересеченной местности.  Подвижная игра «Пятнашки». Понятие скорость бега.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качества силы, быстроты,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по пересеченной местности.  Равномерный бег 4 мин. Подвижная игра «Третий лишний».  Понятие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дистанция.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по пересеченной местности.  Равномерный бег 5 мин. Подвижная игра «Третий лишний».  Понятие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здоровье.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 5 минут. Подвижная игра «Пятнашки».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 5 мин. Подвижная игра «Вызов номеров».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бег. Бег 30 м.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«Воробьи и вороны».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беговых упражнений.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арактерные ошибки в технике выполнения беговых упражнений.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бег. Бег 30 м.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«Воробьи и вороны».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беговых упражнений.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арактерные ошибки в технике выполнения беговых упражнений.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аттестация. Сдача нормативов.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беговых упражнений.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арактерные ошибки в технике выполнения беговых упражнений.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техники     безопасности при выполнении прыжковых упражнений.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прыжковых упражнений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  техники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безопасности при выполнении прыжковых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прыжковых упражнений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техники     безопасности при выполнении прыжковых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прыжковых упражнений</w:t>
            </w:r>
          </w:p>
        </w:tc>
      </w:tr>
      <w:tr w:rsidR="00887937" w:rsidTr="00887937">
        <w:trPr>
          <w:trHeight w:val="327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разбега</w:t>
            </w: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техники     безопасности при выполнении беговых упражнений.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прыжковых упражнений</w:t>
            </w:r>
          </w:p>
        </w:tc>
      </w:tr>
      <w:tr w:rsidR="00887937" w:rsidTr="00887937">
        <w:trPr>
          <w:trHeight w:val="327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разбега.</w:t>
            </w: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техники     безопасности при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прыжковых упражнений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57512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Метание малого мяча в цель с 3–4 метров.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правила техни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ки безопасности при метании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качества силы,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быстроты и координации при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метании малого мяча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в цель с 3–4 метров.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правила техни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ки безопасности при метании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качества силы,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быстроты и координации при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метании малого мяча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в цель с 3–4 метров. Подведение итогов.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качества силы,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быстроты и координации при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метании малого мяча</w:t>
            </w:r>
          </w:p>
        </w:tc>
      </w:tr>
    </w:tbl>
    <w:p w:rsidR="00887937" w:rsidRDefault="00887937" w:rsidP="00887937">
      <w:pPr>
        <w:spacing w:after="0" w:line="240" w:lineRule="auto"/>
        <w:ind w:left="68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937" w:rsidRDefault="00887937" w:rsidP="00887937">
      <w:pPr>
        <w:spacing w:after="0" w:line="240" w:lineRule="auto"/>
        <w:ind w:left="68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937" w:rsidRDefault="00887937" w:rsidP="00887937">
      <w:pPr>
        <w:spacing w:after="0" w:line="240" w:lineRule="auto"/>
        <w:ind w:left="68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937" w:rsidRDefault="00887937" w:rsidP="00887937">
      <w:pPr>
        <w:rPr>
          <w:rFonts w:ascii="Times New Roman" w:hAnsi="Times New Roman" w:cs="Times New Roman"/>
          <w:sz w:val="24"/>
          <w:szCs w:val="24"/>
        </w:rPr>
      </w:pPr>
    </w:p>
    <w:p w:rsidR="00887937" w:rsidRDefault="00887937" w:rsidP="00887937">
      <w:pPr>
        <w:rPr>
          <w:rFonts w:ascii="Times New Roman" w:hAnsi="Times New Roman" w:cs="Times New Roman"/>
          <w:sz w:val="24"/>
          <w:szCs w:val="24"/>
        </w:rPr>
      </w:pPr>
    </w:p>
    <w:p w:rsidR="00887937" w:rsidRDefault="00887937" w:rsidP="00887937">
      <w:pPr>
        <w:rPr>
          <w:rFonts w:ascii="Times New Roman" w:hAnsi="Times New Roman" w:cs="Times New Roman"/>
          <w:sz w:val="24"/>
          <w:szCs w:val="24"/>
        </w:rPr>
      </w:pPr>
    </w:p>
    <w:p w:rsidR="00887937" w:rsidRDefault="00887937" w:rsidP="00887937">
      <w:pPr>
        <w:rPr>
          <w:rFonts w:ascii="Times New Roman" w:hAnsi="Times New Roman" w:cs="Times New Roman"/>
          <w:sz w:val="24"/>
          <w:szCs w:val="24"/>
        </w:rPr>
      </w:pPr>
    </w:p>
    <w:p w:rsidR="00887937" w:rsidRDefault="00887937" w:rsidP="00B14319">
      <w:pPr>
        <w:rPr>
          <w:rFonts w:ascii="Times New Roman" w:hAnsi="Times New Roman" w:cs="Times New Roman"/>
          <w:sz w:val="24"/>
          <w:szCs w:val="24"/>
        </w:rPr>
      </w:pPr>
    </w:p>
    <w:p w:rsidR="00B14319" w:rsidRPr="00FA1D0A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937" w:rsidRDefault="00887937" w:rsidP="00887937">
      <w:pPr>
        <w:rPr>
          <w:rFonts w:ascii="Times New Roman" w:hAnsi="Times New Roman" w:cs="Times New Roman"/>
          <w:sz w:val="24"/>
          <w:szCs w:val="24"/>
        </w:rPr>
      </w:pPr>
    </w:p>
    <w:p w:rsidR="00CE2152" w:rsidRPr="00DF74A4" w:rsidRDefault="00CE2152" w:rsidP="003B3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ОБЕСПЕЧЕНИЕОБРАЗОВАТЕЛЬНОЙ ДЕЯТЕЛЬНОСТИ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А.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В. С. Кузнецов, М. В. Мас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лов. Внеурочная деятельность учащихся.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Лёгкая атлетика (Серия «Работаем по новым стандартам»).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Учебная, научная, научно-популярная литература по физической культуре, спорту,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олимпийскому</w:t>
      </w:r>
      <w:proofErr w:type="gram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движению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«Индивидуальные занятия с детьми», Москва, 2000 г., под ред.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Рюмкин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Д.Н.,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«Гимнастика с методикой преподавания», Москва, 1985 г., Павлова И.Б.,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Баршая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«Теория и методика физического воспитания и спорта», 3-е издание, М., 2004 г.,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Холодов Ж.К., Кузнецов В.С.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«Внеурочная деятельность учащихся – легкая атлетика», М., 2011 г., Маслов М.В.,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«Учите бегать, прыгать, лазать, метать», М., 1983 г., Вавилова Е.Н.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«Игры, упражнения и инвентарь», М., 2000 г.,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Рюмкин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Д.Н.,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Скопинцев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«Формирование двигательной активности – игры, эстафеты», Волгоград, 2012 г.,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«Уроки физической культуры в начальной школе», М., 1970 г.,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Гугин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«Основы коррекционной педагогики», М., 2002 г.,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Гонеев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А.Д.,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Лифинцева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Н.И.,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«Технологии физкультурно-спортивной деятельности в АФК», М., 2004 г., Евсеев С.П.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«Частные методики АФК», М., 2004 г.,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Шапкова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Аудиовизуальные пособия по основным разделам и темам учебного 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культура» (на цифровых носителях)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бно-практическое оборудование (с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тенка гимнастическая, канат для лазанья,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перекладина</w:t>
      </w:r>
      <w:proofErr w:type="gram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гимнастическая, скамейка гимнастическая, маты гимнастические, мячи,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</w:t>
      </w:r>
      <w:proofErr w:type="gram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гимнастические, палки гимнастические, обручи гимнастические,) Подвижные и спортивные игры</w:t>
      </w:r>
    </w:p>
    <w:p w:rsidR="00CE2152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Пришкольный стадион (площадка)</w:t>
      </w:r>
    </w:p>
    <w:p w:rsidR="00887937" w:rsidRDefault="00887937" w:rsidP="00887937"/>
    <w:p w:rsidR="003E08EC" w:rsidRDefault="003E08EC"/>
    <w:sectPr w:rsidR="003E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1D5E"/>
    <w:multiLevelType w:val="hybridMultilevel"/>
    <w:tmpl w:val="96607FD4"/>
    <w:lvl w:ilvl="0" w:tplc="B3FC7900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363AF"/>
    <w:multiLevelType w:val="hybridMultilevel"/>
    <w:tmpl w:val="19C86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9F3D18"/>
    <w:multiLevelType w:val="multilevel"/>
    <w:tmpl w:val="EF2C0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A4804"/>
    <w:multiLevelType w:val="hybridMultilevel"/>
    <w:tmpl w:val="55D8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25075"/>
    <w:multiLevelType w:val="multilevel"/>
    <w:tmpl w:val="B19C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23FB2"/>
    <w:multiLevelType w:val="hybridMultilevel"/>
    <w:tmpl w:val="7BB8B1C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94004D1"/>
    <w:multiLevelType w:val="hybridMultilevel"/>
    <w:tmpl w:val="CEA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73FEF"/>
    <w:multiLevelType w:val="hybridMultilevel"/>
    <w:tmpl w:val="6D2ED908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3512C"/>
    <w:multiLevelType w:val="multilevel"/>
    <w:tmpl w:val="B574B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92217"/>
    <w:multiLevelType w:val="hybridMultilevel"/>
    <w:tmpl w:val="078CD396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71A89"/>
    <w:multiLevelType w:val="hybridMultilevel"/>
    <w:tmpl w:val="8876B662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0C"/>
    <w:rsid w:val="0013660C"/>
    <w:rsid w:val="002257BC"/>
    <w:rsid w:val="00227DCA"/>
    <w:rsid w:val="00251FBD"/>
    <w:rsid w:val="002C12B1"/>
    <w:rsid w:val="00333803"/>
    <w:rsid w:val="00375A00"/>
    <w:rsid w:val="003B30E7"/>
    <w:rsid w:val="003C76A5"/>
    <w:rsid w:val="003E08EC"/>
    <w:rsid w:val="00423E41"/>
    <w:rsid w:val="004F7950"/>
    <w:rsid w:val="0054051A"/>
    <w:rsid w:val="00575124"/>
    <w:rsid w:val="005A3075"/>
    <w:rsid w:val="005C3B1C"/>
    <w:rsid w:val="005F0B60"/>
    <w:rsid w:val="00622AC6"/>
    <w:rsid w:val="00887937"/>
    <w:rsid w:val="008B7580"/>
    <w:rsid w:val="009012B9"/>
    <w:rsid w:val="009233B9"/>
    <w:rsid w:val="009B5A7C"/>
    <w:rsid w:val="00A477BF"/>
    <w:rsid w:val="00AB0A24"/>
    <w:rsid w:val="00AF0234"/>
    <w:rsid w:val="00B14319"/>
    <w:rsid w:val="00B90637"/>
    <w:rsid w:val="00BF628A"/>
    <w:rsid w:val="00CE2152"/>
    <w:rsid w:val="00CE3B5B"/>
    <w:rsid w:val="00D15E7C"/>
    <w:rsid w:val="00D16D48"/>
    <w:rsid w:val="00F42444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135EA-BB9D-46BC-8C6A-64D7531E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937"/>
    <w:pPr>
      <w:spacing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8879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79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semiHidden/>
    <w:unhideWhenUsed/>
    <w:rsid w:val="0088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aliases w:val="Знак6 Знак,F1 Знак"/>
    <w:basedOn w:val="a0"/>
    <w:link w:val="a5"/>
    <w:uiPriority w:val="99"/>
    <w:semiHidden/>
    <w:locked/>
    <w:rsid w:val="00887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6,F1"/>
    <w:basedOn w:val="a"/>
    <w:link w:val="a4"/>
    <w:uiPriority w:val="99"/>
    <w:semiHidden/>
    <w:unhideWhenUsed/>
    <w:rsid w:val="0088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aliases w:val="Знак6 Знак1,F1 Знак1"/>
    <w:basedOn w:val="a0"/>
    <w:uiPriority w:val="99"/>
    <w:semiHidden/>
    <w:rsid w:val="00887937"/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879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87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79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87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8793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37"/>
  </w:style>
  <w:style w:type="paragraph" w:styleId="ac">
    <w:name w:val="Body Text Indent"/>
    <w:basedOn w:val="a"/>
    <w:link w:val="ad"/>
    <w:semiHidden/>
    <w:unhideWhenUsed/>
    <w:rsid w:val="0088793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87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8879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8793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879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 2"/>
    <w:rsid w:val="00887937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1">
    <w:name w:val="Style 1"/>
    <w:rsid w:val="00887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88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9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8793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8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">
    <w:name w:val="Character Style 1"/>
    <w:rsid w:val="00887937"/>
    <w:rPr>
      <w:rFonts w:ascii="Arial Narrow" w:hAnsi="Arial Narrow" w:cs="Arial Narrow" w:hint="default"/>
      <w:sz w:val="26"/>
      <w:szCs w:val="26"/>
    </w:rPr>
  </w:style>
  <w:style w:type="character" w:customStyle="1" w:styleId="c14">
    <w:name w:val="c14"/>
    <w:basedOn w:val="a0"/>
    <w:rsid w:val="0088793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879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879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Схема документа Знак1"/>
    <w:basedOn w:val="a0"/>
    <w:uiPriority w:val="99"/>
    <w:semiHidden/>
    <w:rsid w:val="00887937"/>
    <w:rPr>
      <w:rFonts w:ascii="Segoe UI" w:hAnsi="Segoe UI" w:cs="Segoe UI" w:hint="default"/>
      <w:sz w:val="16"/>
      <w:szCs w:val="16"/>
    </w:rPr>
  </w:style>
  <w:style w:type="character" w:customStyle="1" w:styleId="c5">
    <w:name w:val="c5"/>
    <w:basedOn w:val="a0"/>
    <w:rsid w:val="00887937"/>
  </w:style>
  <w:style w:type="character" w:customStyle="1" w:styleId="c41">
    <w:name w:val="c41"/>
    <w:basedOn w:val="a0"/>
    <w:rsid w:val="00887937"/>
  </w:style>
  <w:style w:type="character" w:customStyle="1" w:styleId="apple-converted-space">
    <w:name w:val="apple-converted-space"/>
    <w:rsid w:val="00887937"/>
  </w:style>
  <w:style w:type="table" w:styleId="af1">
    <w:name w:val="Table Grid"/>
    <w:basedOn w:val="a1"/>
    <w:uiPriority w:val="39"/>
    <w:rsid w:val="008879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B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CF9F2-5BE2-47BD-9AC7-779F8AE5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8322</Words>
  <Characters>47440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Лещенко</dc:creator>
  <cp:keywords/>
  <dc:description/>
  <cp:lastModifiedBy>Лариса Лещенко</cp:lastModifiedBy>
  <cp:revision>15</cp:revision>
  <dcterms:created xsi:type="dcterms:W3CDTF">2020-06-04T21:08:00Z</dcterms:created>
  <dcterms:modified xsi:type="dcterms:W3CDTF">2024-09-10T21:03:00Z</dcterms:modified>
</cp:coreProperties>
</file>