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5A" w:rsidRDefault="00DF7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F7D5A" w:rsidRDefault="0039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</w:p>
    <w:p w:rsidR="00DF7D5A" w:rsidRDefault="0039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:rsidR="00DF7D5A" w:rsidRDefault="0039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DF7D5A" w:rsidRDefault="00DF7D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D5A" w:rsidRDefault="00DF7D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D5A" w:rsidRDefault="00DF7D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D5A" w:rsidRDefault="00DF7D5A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D5A" w:rsidRDefault="00DF7D5A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D5A" w:rsidRDefault="00DF7D5A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D5A" w:rsidRDefault="00DF7D5A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D5A" w:rsidRDefault="00DF7D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7D5A" w:rsidRDefault="003979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DF7D5A" w:rsidRDefault="003979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DF7D5A" w:rsidRDefault="0039797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«Школа – наш дом»</w:t>
      </w:r>
    </w:p>
    <w:p w:rsidR="00DF7D5A" w:rsidRDefault="003979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24390B">
        <w:rPr>
          <w:rFonts w:ascii="Times New Roman" w:eastAsia="Times New Roman" w:hAnsi="Times New Roman" w:cs="Times New Roman"/>
          <w:b/>
          <w:sz w:val="28"/>
          <w:szCs w:val="28"/>
        </w:rPr>
        <w:t xml:space="preserve">, 2Б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классе</w:t>
      </w:r>
    </w:p>
    <w:p w:rsidR="00DF7D5A" w:rsidRDefault="003979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2439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 – 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DF7D5A" w:rsidRDefault="00DF7D5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D5A" w:rsidRDefault="00DF7D5A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D5A" w:rsidRDefault="00DF7D5A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D5A" w:rsidRDefault="00397977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sz w:val="28"/>
          <w:szCs w:val="28"/>
        </w:rPr>
        <w:t>аботчики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397977" w:rsidRDefault="0024390B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Абраконова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В., Крылова Е. В.</w:t>
      </w:r>
    </w:p>
    <w:p w:rsidR="00DF7D5A" w:rsidRDefault="00397977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</w:t>
      </w:r>
    </w:p>
    <w:p w:rsidR="00DF7D5A" w:rsidRDefault="00DF7D5A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D5A" w:rsidRDefault="00DF7D5A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D5A" w:rsidRDefault="00DF7D5A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D5A" w:rsidRDefault="00DF7D5A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D5A" w:rsidRDefault="00DF7D5A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D5A" w:rsidRDefault="00DF7D5A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D5A" w:rsidRDefault="00DF7D5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90B" w:rsidRDefault="002439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D5A" w:rsidRDefault="0039797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Храброво </w:t>
      </w:r>
    </w:p>
    <w:p w:rsidR="00DF7D5A" w:rsidRDefault="002439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397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DF7D5A" w:rsidRDefault="00DF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D5A" w:rsidRDefault="00397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ОСВОЕНИЯ КУРСА</w:t>
      </w:r>
    </w:p>
    <w:p w:rsidR="00DF7D5A" w:rsidRDefault="0039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высоких нравственных качеств личности: милосердия, доброты, порядочности. Формирование устойчивого интереса к знаниям, способности к самообразованию. Совершенствование системы трудового воспитания школьников, с ориентацией на новые социально-экономические условия. Обучающийся должен быть доброжелательный, порядочный,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самодисциплинированный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уверенный, терпимый (толерантный), самостоятельный, ответственный, целеустремленный (особенно к знаниям); внимательный к сверстникам, аккуратный, уважительный, здоровый, воспитанный, трудолюбивый, активный, коммуникабельный.</w:t>
      </w:r>
    </w:p>
    <w:p w:rsidR="00DF7D5A" w:rsidRDefault="0039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F7D5A" w:rsidRDefault="0039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DF7D5A" w:rsidRDefault="0039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Предметные:</w:t>
      </w:r>
    </w:p>
    <w:p w:rsidR="00DF7D5A" w:rsidRDefault="0039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творческих способностей;</w:t>
      </w:r>
    </w:p>
    <w:p w:rsidR="00DF7D5A" w:rsidRDefault="0039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осознание ответственности за судьбу страны, формирование гордости за сопричастность к деяниям предыдущих поколений; </w:t>
      </w:r>
    </w:p>
    <w:p w:rsidR="00DF7D5A" w:rsidRDefault="0039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DF7D5A" w:rsidRDefault="0039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DF7D5A" w:rsidRDefault="0039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DF7D5A" w:rsidRDefault="00397977">
      <w:pPr>
        <w:pBdr>
          <w:top w:val="nil"/>
          <w:left w:val="nil"/>
          <w:bottom w:val="nil"/>
          <w:right w:val="nil"/>
          <w:between w:val="nil"/>
        </w:pBdr>
        <w:spacing w:before="280"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ВНЕУРОЧНОЙ ДЕЯТЕЛЬНОСТИ «ШКОЛА - НАШ ДОМ»</w:t>
      </w:r>
    </w:p>
    <w:p w:rsidR="00DF7D5A" w:rsidRDefault="00397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 взаимодействия личности и коллектива, развивающего воспитания и единства образовательной и воспитательной среды. Программа призвана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 воспитывать сознательное отношение к учебе, развивать познавательную активность, формировать готовность школьников к сознательному выбору профессии, воспитывать сознательную дисциплину и культуру поведения; вырабатывать потребность учащихся в постоянном пополнении своих знаний, в укреплении своего здоровья, воспитывать сознательную готовность выполнять Устав школы. </w:t>
      </w:r>
    </w:p>
    <w:p w:rsidR="00DF7D5A" w:rsidRDefault="00397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«Школа – наш дом» направлена на формирование высоких нравственных качеств личности: милосердия, доброты, порядочности,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устойчивого интереса к знаниям, способности к самообразованию, совершенствование системы трудового воспитания школьников, с ориентацией на новые социально-экономические условия, создание условий, благоприятных для укрепления физического, нравственно-психического здоровья обучающихся школы, формирование здорового образа жизни. Развитие школьного самоуправления.</w:t>
      </w:r>
    </w:p>
    <w:p w:rsidR="00DF7D5A" w:rsidRDefault="00397977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внесена в расписание и рассчитана на 35 часов в год.</w:t>
      </w:r>
    </w:p>
    <w:p w:rsidR="00DF7D5A" w:rsidRDefault="00DF7D5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D5A" w:rsidRDefault="00DF7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D5A" w:rsidRDefault="0039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ВНЕУРОЧНОЙ ДЕЯТЕЛЬНОСТИ «ШКОЛА - НАШ ДОМ»</w:t>
      </w:r>
    </w:p>
    <w:p w:rsidR="00DF7D5A" w:rsidRDefault="00397977">
      <w:pPr>
        <w:spacing w:after="0" w:line="240" w:lineRule="auto"/>
        <w:ind w:right="-2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с учётом Программы воспитания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общеобразовательной общеразвивающей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«Гражданско-патриотическое воспитание школьника».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 программы заключается в изменении подхода к обучению детей в общеобразовательных организациях, а именно – внедрению в образовательный процесс воспитательной функции.</w:t>
      </w:r>
    </w:p>
    <w:p w:rsidR="00DF7D5A" w:rsidRDefault="00397977">
      <w:pPr>
        <w:spacing w:after="0" w:line="240" w:lineRule="auto"/>
        <w:ind w:right="-2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мероприятия: Мероприятия, посвящённые знаменательным датам истории нашего государства, б</w:t>
      </w:r>
      <w:r>
        <w:rPr>
          <w:rFonts w:ascii="Times New Roman" w:eastAsia="Times New Roman" w:hAnsi="Times New Roman" w:cs="Times New Roman"/>
          <w:sz w:val="24"/>
          <w:szCs w:val="24"/>
        </w:rPr>
        <w:t>еседы «Правила поведения в школе», беседа о школьном уставе, «Мои права и обязанности», инструктажи по безопасному поведению (входной, промежуточный, тематический), анкетирования.</w:t>
      </w:r>
    </w:p>
    <w:p w:rsidR="00DF7D5A" w:rsidRDefault="0039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сочинений и рисунков «Моя школа», «Наша школа в будущем», «Мои интересы».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поздравлений, выпуск плакатов ко Дню учителя, концерт для учителей, акция «Библиотеке - нашу помощь».</w:t>
      </w:r>
    </w:p>
    <w:p w:rsidR="00DF7D5A" w:rsidRDefault="0039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десант «Облагораживаем территорию школы», акция «Дни добрых дел», «Дневник».  Праздник первого звонка. Мой школьный дом. Правила поведения в школе. Законы жизни в классе. Школа вежливости. Экскурсии по школе. Классные часы.</w:t>
      </w:r>
    </w:p>
    <w:p w:rsidR="00DF7D5A" w:rsidRDefault="0039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 мероприятий и проектов по профориентации, формированию ключевых компетенций, развитие личностного потенциала и успешной социализации.</w:t>
      </w:r>
    </w:p>
    <w:p w:rsidR="00DF7D5A" w:rsidRDefault="00DF7D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D5A" w:rsidRDefault="003979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С НОМЕРОМ УРОКА И ОПРЕДЕЛЕНИЕМ ОСНОВНЫХ ВИДОВ ДЕЯТЕЛЬНОСТИ</w:t>
      </w:r>
    </w:p>
    <w:tbl>
      <w:tblPr>
        <w:tblStyle w:val="a5"/>
        <w:tblW w:w="8635" w:type="dxa"/>
        <w:tblInd w:w="-15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851"/>
        <w:gridCol w:w="3260"/>
        <w:gridCol w:w="4524"/>
      </w:tblGrid>
      <w:tr w:rsidR="00DF7D5A">
        <w:tc>
          <w:tcPr>
            <w:tcW w:w="851" w:type="dxa"/>
            <w:tcBorders>
              <w:top w:val="single" w:sz="8" w:space="0" w:color="767676"/>
              <w:bottom w:val="single" w:sz="18" w:space="0" w:color="767676"/>
            </w:tcBorders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60" w:type="dxa"/>
            <w:tcBorders>
              <w:top w:val="single" w:sz="8" w:space="0" w:color="767676"/>
              <w:bottom w:val="single" w:sz="18" w:space="0" w:color="767676"/>
            </w:tcBorders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внеурочного занятия</w:t>
            </w:r>
          </w:p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– наш дом»</w:t>
            </w:r>
          </w:p>
        </w:tc>
        <w:tc>
          <w:tcPr>
            <w:tcW w:w="4524" w:type="dxa"/>
            <w:tcBorders>
              <w:bottom w:val="single" w:sz="18" w:space="0" w:color="767676"/>
            </w:tcBorders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DF7D5A">
        <w:tc>
          <w:tcPr>
            <w:tcW w:w="851" w:type="dxa"/>
            <w:tcBorders>
              <w:top w:val="single" w:sz="18" w:space="0" w:color="767676"/>
            </w:tcBorders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18" w:space="0" w:color="767676"/>
            </w:tcBorders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 чего начинает Родина?" Россия – страна возможностей.</w:t>
            </w:r>
          </w:p>
        </w:tc>
        <w:tc>
          <w:tcPr>
            <w:tcW w:w="4524" w:type="dxa"/>
            <w:tcBorders>
              <w:top w:val="single" w:sz="18" w:space="0" w:color="767676"/>
            </w:tcBorders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Сформируют творческие, коммуникативные навыки. Усвоят 4К компетенции. 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терроризма.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боли и трагедии близких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грамотности.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Овладеют этикой взаимоотношений, освоят правила безопасного поведения.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питания. День здоровья.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"Безопасная дорога!" Месячник БДД.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Овладеют этикой взаимоотношений, сформируют чувство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гуманности.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учителю. Акция милосердие ко дню пожилого человека.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способность к выбору в ситуации мотивационного конфликта, свою потребность к преодолению препятствий.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"Права и обязанности ребенка"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"Вредные привычки - зло".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профориентация и способность к самоопределению.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библиотек. Проект РДШ.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единства. 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"Наша сила в единстве"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отношения к традиция и обычаям разных народов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"Здоровый образ жизни"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законам 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DF7D5A" w:rsidRDefault="00397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"День Героев России"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заболеваний в зимний период.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"Новый год - семейный праздник" </w:t>
            </w:r>
          </w:p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в зимний период.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и успешная социализация.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полугодия. Достижения и проблемы.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"Мир моих интересов" 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«Рождественская звезда»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способность к выбору в ситуации мотивационного конфликта, свою потребность к преодолению препятствий.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"Книга - лучший друг"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Акция «Есть такая профессия Родину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защищать» "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Сформируют устойчивую потребность в здоровом образе жизни и безопасности.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Воспринимать ценности и принципы патриотизма, гражданственности и гуманизма.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 Воспринимать ценности и принципы патриотизма, гражданственности и гуманизма.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"Учиться - всегда пригодится" Поздравление маме.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 культуре поведения в школе"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ответственность, испытывать потребность в порядке и гармонии. 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Годовщина Восточно-Прусской операции в годы Великой Отечественной войны.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"Космос вокруг нас"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"Безопасный интернет"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День добрых дел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 Осознавать ответственность, испытывать потребность в порядке и гармонии.</w:t>
            </w:r>
          </w:p>
        </w:tc>
      </w:tr>
      <w:tr w:rsidR="00DF7D5A">
        <w:tc>
          <w:tcPr>
            <w:tcW w:w="851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FFFFFF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"Маленькие герои большой войны" Акция «Бессмертный полк», «Георгиевская ленточка» Митинг ко Дню Победы.</w:t>
            </w:r>
          </w:p>
        </w:tc>
        <w:tc>
          <w:tcPr>
            <w:tcW w:w="4524" w:type="dxa"/>
            <w:shd w:val="clear" w:color="auto" w:fill="FFFFFF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славянской письменности.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"Вместе весело шагать..." ЛОК.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ответственность, испытывать потребность в порядке и гармонии.</w:t>
            </w:r>
          </w:p>
        </w:tc>
      </w:tr>
      <w:tr w:rsidR="00DF7D5A">
        <w:tc>
          <w:tcPr>
            <w:tcW w:w="851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:rsidR="00DF7D5A" w:rsidRDefault="003979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успехи и перспективы.</w:t>
            </w:r>
          </w:p>
        </w:tc>
        <w:tc>
          <w:tcPr>
            <w:tcW w:w="4524" w:type="dxa"/>
          </w:tcPr>
          <w:p w:rsidR="00DF7D5A" w:rsidRDefault="0039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компетенции. Формирование устойчивой мотивации к саморазвитию.</w:t>
            </w:r>
          </w:p>
        </w:tc>
      </w:tr>
    </w:tbl>
    <w:p w:rsidR="00DF7D5A" w:rsidRDefault="00DF7D5A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D5A" w:rsidRDefault="003979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МАТЕРИАЛЬНО-ТЕХНИЧЕСКОГО ОБЕСПЕЧЕНИЯ ВНЕУРОЧНОЙ ДЕЯТЕЛЬНОСТИ</w:t>
      </w:r>
    </w:p>
    <w:p w:rsidR="00DF7D5A" w:rsidRDefault="003979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класс с оборудованным рабочим местом ученика и учителя</w:t>
      </w:r>
    </w:p>
    <w:p w:rsidR="00DF7D5A" w:rsidRDefault="003979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</w:t>
      </w:r>
    </w:p>
    <w:p w:rsidR="00DF7D5A" w:rsidRDefault="003979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</w:p>
    <w:p w:rsidR="00DF7D5A" w:rsidRDefault="00DF7D5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F7D5A" w:rsidRDefault="00DF7D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F7D5A" w:rsidSect="00B23F80">
      <w:footerReference w:type="default" r:id="rId8"/>
      <w:pgSz w:w="11906" w:h="16838"/>
      <w:pgMar w:top="851" w:right="851" w:bottom="907" w:left="1701" w:header="709" w:footer="709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0B" w:rsidRDefault="00A4780B">
      <w:pPr>
        <w:spacing w:after="0" w:line="240" w:lineRule="auto"/>
      </w:pPr>
      <w:r>
        <w:separator/>
      </w:r>
    </w:p>
  </w:endnote>
  <w:endnote w:type="continuationSeparator" w:id="0">
    <w:p w:rsidR="00A4780B" w:rsidRDefault="00A4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5A" w:rsidRDefault="00DF7D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DF7D5A" w:rsidRDefault="00DF7D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0B" w:rsidRDefault="00A4780B">
      <w:pPr>
        <w:spacing w:after="0" w:line="240" w:lineRule="auto"/>
      </w:pPr>
      <w:r>
        <w:separator/>
      </w:r>
    </w:p>
  </w:footnote>
  <w:footnote w:type="continuationSeparator" w:id="0">
    <w:p w:rsidR="00A4780B" w:rsidRDefault="00A47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52D5"/>
    <w:multiLevelType w:val="multilevel"/>
    <w:tmpl w:val="F566E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D5A"/>
    <w:rsid w:val="00214E7F"/>
    <w:rsid w:val="0024390B"/>
    <w:rsid w:val="00397977"/>
    <w:rsid w:val="005854FA"/>
    <w:rsid w:val="00A4780B"/>
    <w:rsid w:val="00B23F80"/>
    <w:rsid w:val="00D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3F80"/>
  </w:style>
  <w:style w:type="paragraph" w:styleId="1">
    <w:name w:val="heading 1"/>
    <w:basedOn w:val="a"/>
    <w:next w:val="a"/>
    <w:rsid w:val="00B23F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23F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23F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23F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23F8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23F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23F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23F8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23F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23F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FBB29-0D53-43E7-8B9C-5255D66D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2022-12-27T19:31:00Z</dcterms:created>
  <dcterms:modified xsi:type="dcterms:W3CDTF">2023-09-10T17:32:00Z</dcterms:modified>
</cp:coreProperties>
</file>