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06" w:rsidRPr="00440D87" w:rsidRDefault="006755F2" w:rsidP="00675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</w:t>
      </w:r>
      <w:r w:rsidR="00522706" w:rsidRPr="00440D87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522706" w:rsidRPr="00440D87" w:rsidRDefault="00522706" w:rsidP="005227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87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522706" w:rsidRPr="00440D87" w:rsidRDefault="00522706" w:rsidP="005227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87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522706" w:rsidRPr="00440D87" w:rsidRDefault="00522706" w:rsidP="00522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706" w:rsidRDefault="00522706" w:rsidP="00522706">
      <w:pPr>
        <w:pStyle w:val="2"/>
        <w:spacing w:line="360" w:lineRule="auto"/>
        <w:ind w:left="0"/>
        <w:rPr>
          <w:b/>
          <w:color w:val="000000"/>
          <w:sz w:val="28"/>
          <w:szCs w:val="28"/>
        </w:rPr>
      </w:pPr>
    </w:p>
    <w:p w:rsidR="00522706" w:rsidRDefault="00522706" w:rsidP="00522706">
      <w:pPr>
        <w:pStyle w:val="2"/>
        <w:spacing w:line="360" w:lineRule="auto"/>
        <w:ind w:left="0"/>
        <w:rPr>
          <w:b/>
          <w:color w:val="000000"/>
          <w:sz w:val="28"/>
          <w:szCs w:val="28"/>
        </w:rPr>
      </w:pPr>
    </w:p>
    <w:p w:rsidR="00522706" w:rsidRPr="00440D87" w:rsidRDefault="00522706" w:rsidP="00522706">
      <w:pPr>
        <w:pStyle w:val="2"/>
        <w:spacing w:line="360" w:lineRule="auto"/>
        <w:ind w:left="0"/>
        <w:rPr>
          <w:b/>
          <w:color w:val="000000"/>
          <w:sz w:val="28"/>
          <w:szCs w:val="28"/>
        </w:rPr>
      </w:pPr>
    </w:p>
    <w:p w:rsidR="00522706" w:rsidRPr="00440D87" w:rsidRDefault="00522706" w:rsidP="00522706">
      <w:pPr>
        <w:pStyle w:val="2"/>
        <w:spacing w:line="360" w:lineRule="auto"/>
        <w:ind w:left="0"/>
        <w:rPr>
          <w:b/>
          <w:color w:val="000000"/>
          <w:sz w:val="28"/>
          <w:szCs w:val="28"/>
        </w:rPr>
      </w:pPr>
    </w:p>
    <w:p w:rsidR="00522706" w:rsidRPr="00440D87" w:rsidRDefault="00522706" w:rsidP="00522706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 w:rsidRPr="00440D87">
        <w:rPr>
          <w:b/>
          <w:color w:val="000000"/>
          <w:sz w:val="28"/>
          <w:szCs w:val="28"/>
        </w:rPr>
        <w:t xml:space="preserve">Рабочая программа </w:t>
      </w:r>
    </w:p>
    <w:p w:rsidR="00522706" w:rsidRPr="00440D87" w:rsidRDefault="00752F72" w:rsidP="00522706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курса</w:t>
      </w:r>
      <w:r w:rsidR="00522706" w:rsidRPr="00440D87">
        <w:rPr>
          <w:b/>
          <w:color w:val="000000"/>
          <w:sz w:val="28"/>
          <w:szCs w:val="28"/>
        </w:rPr>
        <w:t xml:space="preserve"> внеурочной деятельности</w:t>
      </w:r>
    </w:p>
    <w:p w:rsidR="00522706" w:rsidRPr="00440D87" w:rsidRDefault="008418BF" w:rsidP="00522706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«Мое здоровье</w:t>
      </w:r>
      <w:r w:rsidR="00522706" w:rsidRPr="00440D87">
        <w:rPr>
          <w:b/>
          <w:color w:val="000000"/>
          <w:sz w:val="28"/>
          <w:szCs w:val="28"/>
        </w:rPr>
        <w:t>»</w:t>
      </w:r>
    </w:p>
    <w:p w:rsidR="00D80F37" w:rsidRPr="00D80F37" w:rsidRDefault="00D80F37" w:rsidP="00D80F3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0F37">
        <w:rPr>
          <w:rFonts w:ascii="Times New Roman" w:hAnsi="Times New Roman" w:cs="Times New Roman"/>
          <w:b/>
          <w:bCs/>
          <w:color w:val="000000"/>
          <w:sz w:val="28"/>
        </w:rPr>
        <w:t>в</w:t>
      </w:r>
      <w:r w:rsidR="008418BF">
        <w:rPr>
          <w:rFonts w:ascii="Times New Roman" w:hAnsi="Times New Roman" w:cs="Times New Roman"/>
          <w:b/>
          <w:bCs/>
          <w:color w:val="000000"/>
          <w:sz w:val="28"/>
        </w:rPr>
        <w:t xml:space="preserve">о 2 «А»,  2 «Б», 2 «В» </w:t>
      </w:r>
      <w:r w:rsidRPr="00D80F37">
        <w:rPr>
          <w:rFonts w:ascii="Times New Roman" w:hAnsi="Times New Roman" w:cs="Times New Roman"/>
          <w:b/>
          <w:bCs/>
          <w:color w:val="000000"/>
          <w:sz w:val="28"/>
        </w:rPr>
        <w:t>классах</w:t>
      </w:r>
    </w:p>
    <w:p w:rsidR="00D80F37" w:rsidRPr="00D80F37" w:rsidRDefault="008418BF" w:rsidP="00D80F3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2024 – 2025</w:t>
      </w:r>
      <w:r w:rsidR="00D80F37" w:rsidRPr="00D80F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D80F37" w:rsidRPr="00D80F37" w:rsidRDefault="00D80F37" w:rsidP="00D80F37">
      <w:pPr>
        <w:spacing w:after="120" w:line="480" w:lineRule="auto"/>
        <w:ind w:left="28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0F37" w:rsidRPr="00D80F37" w:rsidRDefault="00D80F37" w:rsidP="00D80F37">
      <w:pPr>
        <w:spacing w:after="120" w:line="480" w:lineRule="auto"/>
        <w:rPr>
          <w:rFonts w:ascii="Times New Roman" w:hAnsi="Times New Roman" w:cs="Times New Roman"/>
          <w:b/>
          <w:color w:val="000000"/>
        </w:rPr>
      </w:pPr>
    </w:p>
    <w:p w:rsidR="00D80F37" w:rsidRPr="00D80F37" w:rsidRDefault="00D80F37" w:rsidP="00D80F37">
      <w:pPr>
        <w:spacing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</w:rPr>
      </w:pPr>
      <w:r w:rsidRPr="00D80F37">
        <w:rPr>
          <w:rFonts w:ascii="Times New Roman" w:hAnsi="Times New Roman" w:cs="Times New Roman"/>
          <w:color w:val="000000"/>
          <w:sz w:val="28"/>
          <w:szCs w:val="28"/>
        </w:rPr>
        <w:t>Разработчики:</w:t>
      </w:r>
    </w:p>
    <w:p w:rsidR="00D80F37" w:rsidRPr="00D80F37" w:rsidRDefault="008418BF" w:rsidP="00D80F37">
      <w:pPr>
        <w:spacing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Алексеева П.С.,Анпилогова Д.Ш.</w:t>
      </w:r>
      <w:r w:rsidR="00D80F37" w:rsidRPr="00D80F3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Войницкая Т.Н.</w:t>
      </w:r>
      <w:bookmarkStart w:id="0" w:name="_GoBack"/>
      <w:bookmarkEnd w:id="0"/>
    </w:p>
    <w:p w:rsidR="00522706" w:rsidRPr="00D80F37" w:rsidRDefault="00D80F37" w:rsidP="00D80F37">
      <w:pPr>
        <w:pStyle w:val="2"/>
        <w:spacing w:line="360" w:lineRule="auto"/>
        <w:ind w:left="0" w:right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Pr="00D80F37">
        <w:rPr>
          <w:color w:val="000000"/>
          <w:sz w:val="28"/>
          <w:szCs w:val="28"/>
        </w:rPr>
        <w:t>учителя начальных классов</w:t>
      </w:r>
    </w:p>
    <w:p w:rsidR="00522706" w:rsidRPr="00D80F37" w:rsidRDefault="00522706" w:rsidP="00522706">
      <w:pPr>
        <w:pStyle w:val="2"/>
        <w:spacing w:line="360" w:lineRule="auto"/>
        <w:ind w:left="0" w:right="3"/>
        <w:rPr>
          <w:color w:val="000000"/>
          <w:sz w:val="28"/>
          <w:szCs w:val="28"/>
        </w:rPr>
      </w:pPr>
    </w:p>
    <w:p w:rsidR="00522706" w:rsidRDefault="00522706" w:rsidP="00522706">
      <w:pPr>
        <w:pStyle w:val="2"/>
        <w:spacing w:line="360" w:lineRule="auto"/>
        <w:ind w:left="0"/>
        <w:rPr>
          <w:color w:val="000000"/>
          <w:sz w:val="28"/>
          <w:szCs w:val="28"/>
        </w:rPr>
      </w:pPr>
    </w:p>
    <w:p w:rsidR="00522706" w:rsidRDefault="00522706" w:rsidP="00522706">
      <w:pPr>
        <w:pStyle w:val="2"/>
        <w:spacing w:line="360" w:lineRule="auto"/>
        <w:ind w:left="0"/>
        <w:rPr>
          <w:color w:val="000000"/>
          <w:sz w:val="28"/>
          <w:szCs w:val="28"/>
        </w:rPr>
      </w:pPr>
    </w:p>
    <w:p w:rsidR="00D80F37" w:rsidRPr="00440D87" w:rsidRDefault="00D80F37" w:rsidP="00522706">
      <w:pPr>
        <w:pStyle w:val="2"/>
        <w:spacing w:line="360" w:lineRule="auto"/>
        <w:ind w:left="0"/>
        <w:rPr>
          <w:color w:val="000000"/>
          <w:sz w:val="28"/>
          <w:szCs w:val="28"/>
        </w:rPr>
      </w:pPr>
    </w:p>
    <w:p w:rsidR="00522706" w:rsidRPr="00440D87" w:rsidRDefault="00522706" w:rsidP="00522706">
      <w:pPr>
        <w:pStyle w:val="2"/>
        <w:spacing w:line="360" w:lineRule="auto"/>
        <w:ind w:left="0"/>
        <w:jc w:val="center"/>
        <w:rPr>
          <w:color w:val="000000"/>
          <w:sz w:val="28"/>
          <w:szCs w:val="28"/>
        </w:rPr>
      </w:pPr>
      <w:r w:rsidRPr="00440D87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</w:t>
      </w:r>
      <w:r w:rsidRPr="00440D87">
        <w:rPr>
          <w:color w:val="000000"/>
          <w:sz w:val="28"/>
          <w:szCs w:val="28"/>
        </w:rPr>
        <w:t>Храброво</w:t>
      </w:r>
    </w:p>
    <w:p w:rsidR="00522706" w:rsidRPr="00440D87" w:rsidRDefault="008418BF" w:rsidP="00522706">
      <w:pPr>
        <w:pStyle w:val="2"/>
        <w:spacing w:line="36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="00522706" w:rsidRPr="00440D87">
        <w:rPr>
          <w:color w:val="000000"/>
          <w:sz w:val="28"/>
          <w:szCs w:val="28"/>
        </w:rPr>
        <w:t>г.</w:t>
      </w:r>
    </w:p>
    <w:p w:rsidR="00522706" w:rsidRPr="00440D87" w:rsidRDefault="00522706" w:rsidP="00522706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522706" w:rsidRPr="00440D87" w:rsidRDefault="00522706" w:rsidP="00522706">
      <w:pPr>
        <w:jc w:val="center"/>
        <w:rPr>
          <w:rFonts w:ascii="Times New Roman" w:eastAsia="Times New Roman" w:hAnsi="Times New Roman"/>
          <w:b/>
          <w:sz w:val="24"/>
        </w:rPr>
      </w:pPr>
      <w:r w:rsidRPr="00440D87">
        <w:rPr>
          <w:rFonts w:ascii="Times New Roman" w:eastAsia="Times New Roman" w:hAnsi="Times New Roman"/>
          <w:b/>
          <w:sz w:val="24"/>
        </w:rPr>
        <w:t>РЕЗУЛЬТАТЫ ОСВОЕНИЯ КУРСА</w:t>
      </w:r>
    </w:p>
    <w:p w:rsidR="006755F2" w:rsidRPr="006E0C43" w:rsidRDefault="006755F2" w:rsidP="006755F2">
      <w:pPr>
        <w:pStyle w:val="c2"/>
        <w:spacing w:before="0" w:beforeAutospacing="0" w:after="0" w:afterAutospacing="0"/>
        <w:ind w:left="57" w:right="57"/>
        <w:rPr>
          <w:b/>
        </w:rPr>
      </w:pPr>
      <w:r w:rsidRPr="006E0C43">
        <w:rPr>
          <w:rStyle w:val="c0c3"/>
          <w:b/>
        </w:rPr>
        <w:t xml:space="preserve">Личностные универсальные учебные действия </w:t>
      </w:r>
    </w:p>
    <w:p w:rsidR="006755F2" w:rsidRPr="00943770" w:rsidRDefault="006755F2" w:rsidP="006755F2">
      <w:pPr>
        <w:pStyle w:val="c2"/>
        <w:spacing w:before="0" w:beforeAutospacing="0" w:after="0" w:afterAutospacing="0"/>
        <w:ind w:left="57" w:right="57"/>
      </w:pPr>
      <w:r w:rsidRPr="00943770">
        <w:rPr>
          <w:rStyle w:val="c0c3"/>
        </w:rPr>
        <w:t>У учащегося будут сформированы</w:t>
      </w:r>
      <w:r w:rsidRPr="00943770">
        <w:rPr>
          <w:rStyle w:val="c0c23c3"/>
        </w:rPr>
        <w:t xml:space="preserve">: </w:t>
      </w:r>
    </w:p>
    <w:p w:rsidR="006755F2" w:rsidRPr="00680F02" w:rsidRDefault="006755F2" w:rsidP="00680F02">
      <w:pPr>
        <w:pStyle w:val="c2c20"/>
        <w:numPr>
          <w:ilvl w:val="0"/>
          <w:numId w:val="14"/>
        </w:numPr>
        <w:spacing w:before="0" w:beforeAutospacing="0" w:after="0" w:afterAutospacing="0" w:line="240" w:lineRule="atLeast"/>
        <w:ind w:right="57"/>
        <w:rPr>
          <w:rStyle w:val="c0"/>
        </w:rPr>
      </w:pPr>
      <w:r w:rsidRPr="00680F02">
        <w:rPr>
          <w:rStyle w:val="c0"/>
        </w:rPr>
        <w:t xml:space="preserve">широкая мотивационная основа </w:t>
      </w:r>
      <w:r w:rsidRPr="00680F02">
        <w:rPr>
          <w:rStyle w:val="12pt127"/>
        </w:rPr>
        <w:t>спортивно-оздоровительное</w:t>
      </w:r>
      <w:r w:rsidRPr="00680F02">
        <w:rPr>
          <w:rStyle w:val="c0"/>
        </w:rPr>
        <w:t xml:space="preserve"> деятельности, включающая социальные, учебно-познавательные и внешние мотивы; </w:t>
      </w:r>
    </w:p>
    <w:p w:rsidR="006755F2" w:rsidRPr="00680F02" w:rsidRDefault="00680F02" w:rsidP="006755F2">
      <w:pPr>
        <w:pStyle w:val="aa"/>
        <w:numPr>
          <w:ilvl w:val="0"/>
          <w:numId w:val="14"/>
        </w:numPr>
        <w:spacing w:after="0" w:line="240" w:lineRule="atLeast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приспосо</w:t>
      </w:r>
      <w:r w:rsidR="006755F2" w:rsidRPr="00680F02">
        <w:rPr>
          <w:rFonts w:ascii="Times New Roman" w:eastAsia="Times New Roman" w:hAnsi="Times New Roman" w:cs="Times New Roman"/>
          <w:sz w:val="24"/>
          <w:szCs w:val="24"/>
        </w:rPr>
        <w:t>бление  к изменяющимся условиям окружающей среды, нахождение выхода из критического положения, быстрое принятие решения ,проявление инициативы, оказание  товарищеской  поддержки.</w:t>
      </w:r>
    </w:p>
    <w:p w:rsidR="006755F2" w:rsidRPr="00680F02" w:rsidRDefault="006755F2" w:rsidP="006755F2">
      <w:pPr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680F02">
        <w:rPr>
          <w:rFonts w:ascii="Times New Roman" w:eastAsia="Times New Roman" w:hAnsi="Times New Roman"/>
          <w:sz w:val="24"/>
          <w:szCs w:val="24"/>
        </w:rPr>
        <w:t xml:space="preserve">составлять и правильно выполнять комплексы физических упражнений на развитие координации, на формирование правильной осанки; </w:t>
      </w:r>
    </w:p>
    <w:p w:rsidR="006755F2" w:rsidRPr="00680F02" w:rsidRDefault="006755F2" w:rsidP="006755F2">
      <w:pPr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680F02">
        <w:rPr>
          <w:rFonts w:ascii="Times New Roman" w:eastAsia="Times New Roman" w:hAnsi="Times New Roman"/>
          <w:sz w:val="24"/>
          <w:szCs w:val="24"/>
        </w:rPr>
        <w:t xml:space="preserve">организовывать и проводить самостоятельно подвижные игры; </w:t>
      </w:r>
    </w:p>
    <w:p w:rsidR="006755F2" w:rsidRPr="006755F2" w:rsidRDefault="006755F2" w:rsidP="006755F2">
      <w:pPr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680F02">
        <w:rPr>
          <w:rFonts w:ascii="Times New Roman" w:eastAsia="Times New Roman" w:hAnsi="Times New Roman"/>
          <w:sz w:val="24"/>
          <w:szCs w:val="24"/>
        </w:rPr>
        <w:t>уметь</w:t>
      </w:r>
      <w:r>
        <w:rPr>
          <w:rFonts w:ascii="Times New Roman" w:eastAsia="Times New Roman" w:hAnsi="Times New Roman"/>
          <w:sz w:val="24"/>
        </w:rPr>
        <w:t xml:space="preserve"> взаимодействовать с одноклассниками в процессе занятий</w:t>
      </w:r>
      <w:r w:rsidR="00680F02">
        <w:rPr>
          <w:rFonts w:ascii="Times New Roman" w:eastAsia="Times New Roman" w:hAnsi="Times New Roman"/>
          <w:sz w:val="24"/>
        </w:rPr>
        <w:t>, в процессе игр</w:t>
      </w:r>
      <w:r>
        <w:rPr>
          <w:rFonts w:ascii="Times New Roman" w:eastAsia="Times New Roman" w:hAnsi="Times New Roman"/>
          <w:sz w:val="24"/>
        </w:rPr>
        <w:t>.</w:t>
      </w:r>
    </w:p>
    <w:p w:rsidR="006755F2" w:rsidRPr="00943770" w:rsidRDefault="006755F2" w:rsidP="006755F2">
      <w:pPr>
        <w:pStyle w:val="c2"/>
        <w:spacing w:before="0" w:beforeAutospacing="0" w:after="0" w:afterAutospacing="0"/>
        <w:ind w:left="57" w:right="57"/>
        <w:rPr>
          <w:i/>
        </w:rPr>
      </w:pPr>
      <w:r w:rsidRPr="00943770">
        <w:rPr>
          <w:rStyle w:val="c0c23c3"/>
          <w:i/>
        </w:rPr>
        <w:t xml:space="preserve">Учащийся получит возможность для формирования: </w:t>
      </w:r>
    </w:p>
    <w:p w:rsidR="006755F2" w:rsidRPr="00943770" w:rsidRDefault="006755F2" w:rsidP="006755F2">
      <w:pPr>
        <w:pStyle w:val="c2c33"/>
        <w:numPr>
          <w:ilvl w:val="0"/>
          <w:numId w:val="15"/>
        </w:numPr>
        <w:spacing w:before="0" w:beforeAutospacing="0" w:after="0" w:afterAutospacing="0"/>
        <w:ind w:right="57"/>
        <w:rPr>
          <w:i/>
        </w:rPr>
      </w:pPr>
      <w:r w:rsidRPr="00943770">
        <w:rPr>
          <w:rStyle w:val="c0"/>
          <w:i/>
        </w:rPr>
        <w:t xml:space="preserve">внутренней позиции обучающегося на уровне понимания необходимости </w:t>
      </w:r>
      <w:r>
        <w:rPr>
          <w:rStyle w:val="c0"/>
          <w:i/>
        </w:rPr>
        <w:t xml:space="preserve">спортивной </w:t>
      </w:r>
      <w:r w:rsidRPr="00943770">
        <w:rPr>
          <w:rStyle w:val="c0"/>
          <w:i/>
        </w:rPr>
        <w:t>деятельности, как одного из средств самовыражения в социальной жизни;  </w:t>
      </w:r>
    </w:p>
    <w:p w:rsidR="006755F2" w:rsidRPr="00943770" w:rsidRDefault="006755F2" w:rsidP="006755F2">
      <w:pPr>
        <w:pStyle w:val="c2c33"/>
        <w:numPr>
          <w:ilvl w:val="0"/>
          <w:numId w:val="15"/>
        </w:numPr>
        <w:spacing w:before="0" w:beforeAutospacing="0" w:after="0" w:afterAutospacing="0"/>
        <w:ind w:right="57"/>
        <w:rPr>
          <w:rStyle w:val="c0"/>
          <w:i/>
        </w:rPr>
      </w:pPr>
      <w:r w:rsidRPr="00943770">
        <w:rPr>
          <w:rStyle w:val="c0"/>
          <w:i/>
        </w:rPr>
        <w:t>устойчивого интереса к</w:t>
      </w:r>
      <w:r>
        <w:rPr>
          <w:rStyle w:val="c0"/>
          <w:i/>
        </w:rPr>
        <w:t xml:space="preserve"> физической активности</w:t>
      </w:r>
      <w:r w:rsidRPr="00943770">
        <w:rPr>
          <w:rStyle w:val="c0"/>
          <w:i/>
        </w:rPr>
        <w:t xml:space="preserve">; </w:t>
      </w:r>
    </w:p>
    <w:p w:rsidR="006755F2" w:rsidRPr="00943770" w:rsidRDefault="006755F2" w:rsidP="006755F2">
      <w:pPr>
        <w:pStyle w:val="c2c33"/>
        <w:numPr>
          <w:ilvl w:val="0"/>
          <w:numId w:val="15"/>
        </w:numPr>
        <w:spacing w:before="0" w:beforeAutospacing="0" w:after="0" w:afterAutospacing="0"/>
        <w:ind w:right="57"/>
        <w:rPr>
          <w:i/>
        </w:rPr>
      </w:pPr>
      <w:r w:rsidRPr="00943770">
        <w:rPr>
          <w:rStyle w:val="c0"/>
          <w:i/>
        </w:rPr>
        <w:t xml:space="preserve">адекватного понимания причин успешности/неуспешности творческой деятельности; </w:t>
      </w:r>
    </w:p>
    <w:p w:rsidR="006755F2" w:rsidRPr="006E0C43" w:rsidRDefault="006755F2" w:rsidP="006755F2">
      <w:pPr>
        <w:pStyle w:val="c2"/>
        <w:spacing w:before="0" w:beforeAutospacing="0" w:after="0" w:afterAutospacing="0"/>
        <w:ind w:left="57" w:right="57"/>
        <w:rPr>
          <w:rStyle w:val="c0c3"/>
          <w:b/>
        </w:rPr>
      </w:pPr>
      <w:r>
        <w:rPr>
          <w:rStyle w:val="c0c3"/>
          <w:b/>
        </w:rPr>
        <w:t>Метапредметные универсальные учебные действия:</w:t>
      </w:r>
    </w:p>
    <w:p w:rsidR="006755F2" w:rsidRPr="0010497B" w:rsidRDefault="006755F2" w:rsidP="006755F2">
      <w:pPr>
        <w:pStyle w:val="c2"/>
        <w:spacing w:before="0" w:beforeAutospacing="0" w:after="0" w:afterAutospacing="0"/>
        <w:ind w:left="57" w:right="57"/>
        <w:rPr>
          <w:b/>
          <w:i/>
        </w:rPr>
      </w:pPr>
      <w:r w:rsidRPr="0010497B">
        <w:rPr>
          <w:rStyle w:val="c0c3"/>
          <w:b/>
          <w:i/>
        </w:rPr>
        <w:t xml:space="preserve">Регулятивные универсальные учебные действия </w:t>
      </w:r>
    </w:p>
    <w:p w:rsidR="006755F2" w:rsidRPr="006E0C43" w:rsidRDefault="006755F2" w:rsidP="006755F2">
      <w:pPr>
        <w:pStyle w:val="c2"/>
        <w:spacing w:before="0" w:beforeAutospacing="0" w:after="0" w:afterAutospacing="0"/>
        <w:ind w:left="57" w:right="57"/>
      </w:pPr>
      <w:r w:rsidRPr="006E0C43">
        <w:rPr>
          <w:rStyle w:val="c0c23c3"/>
        </w:rPr>
        <w:t xml:space="preserve">Учащийся научится: </w:t>
      </w:r>
    </w:p>
    <w:p w:rsidR="006755F2" w:rsidRDefault="006755F2" w:rsidP="006755F2">
      <w:pPr>
        <w:pStyle w:val="c2c20"/>
        <w:numPr>
          <w:ilvl w:val="0"/>
          <w:numId w:val="8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принимать и сохранять учебно-творческую задачу; </w:t>
      </w:r>
    </w:p>
    <w:p w:rsidR="006755F2" w:rsidRDefault="006755F2" w:rsidP="006755F2">
      <w:pPr>
        <w:pStyle w:val="c2c20"/>
        <w:numPr>
          <w:ilvl w:val="0"/>
          <w:numId w:val="8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планировать свои действия; </w:t>
      </w:r>
    </w:p>
    <w:p w:rsidR="006755F2" w:rsidRDefault="006755F2" w:rsidP="006755F2">
      <w:pPr>
        <w:pStyle w:val="c2c20"/>
        <w:numPr>
          <w:ilvl w:val="0"/>
          <w:numId w:val="8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осуществлять итоговый и пошаговый контроль; </w:t>
      </w:r>
    </w:p>
    <w:p w:rsidR="006755F2" w:rsidRDefault="006755F2" w:rsidP="006755F2">
      <w:pPr>
        <w:pStyle w:val="c2c20"/>
        <w:numPr>
          <w:ilvl w:val="0"/>
          <w:numId w:val="8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адекватно воспринимать оценку учителя; </w:t>
      </w:r>
    </w:p>
    <w:p w:rsidR="006755F2" w:rsidRDefault="006755F2" w:rsidP="006755F2">
      <w:pPr>
        <w:pStyle w:val="c2c20"/>
        <w:numPr>
          <w:ilvl w:val="0"/>
          <w:numId w:val="8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различать способ и результат действия; </w:t>
      </w:r>
    </w:p>
    <w:p w:rsidR="006755F2" w:rsidRPr="0010497B" w:rsidRDefault="006755F2" w:rsidP="006755F2">
      <w:pPr>
        <w:pStyle w:val="c2c20"/>
        <w:numPr>
          <w:ilvl w:val="0"/>
          <w:numId w:val="8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вносить коррективы в действия на основе их оценки и учета сделанных ошибок; </w:t>
      </w:r>
    </w:p>
    <w:p w:rsidR="006755F2" w:rsidRPr="006E0C43" w:rsidRDefault="006755F2" w:rsidP="006755F2">
      <w:pPr>
        <w:pStyle w:val="c2"/>
        <w:spacing w:before="0" w:beforeAutospacing="0" w:after="0" w:afterAutospacing="0"/>
        <w:ind w:left="57" w:right="57"/>
        <w:rPr>
          <w:i/>
        </w:rPr>
      </w:pPr>
      <w:r w:rsidRPr="006E0C43">
        <w:rPr>
          <w:rStyle w:val="c0c23c3"/>
          <w:i/>
        </w:rPr>
        <w:t xml:space="preserve">Учащийся получит возможность научиться: </w:t>
      </w:r>
    </w:p>
    <w:p w:rsidR="006755F2" w:rsidRDefault="006755F2" w:rsidP="006755F2">
      <w:pPr>
        <w:pStyle w:val="c2c20"/>
        <w:numPr>
          <w:ilvl w:val="0"/>
          <w:numId w:val="9"/>
        </w:numPr>
        <w:spacing w:before="0" w:beforeAutospacing="0" w:after="0" w:afterAutospacing="0"/>
        <w:ind w:right="57"/>
        <w:rPr>
          <w:i/>
        </w:rPr>
      </w:pPr>
      <w:r w:rsidRPr="006E0C43">
        <w:rPr>
          <w:rStyle w:val="c0"/>
          <w:i/>
        </w:rPr>
        <w:t xml:space="preserve">проявлять познавательную инициативу; </w:t>
      </w:r>
    </w:p>
    <w:p w:rsidR="006755F2" w:rsidRDefault="006755F2" w:rsidP="006755F2">
      <w:pPr>
        <w:pStyle w:val="c2c20"/>
        <w:numPr>
          <w:ilvl w:val="0"/>
          <w:numId w:val="9"/>
        </w:numPr>
        <w:spacing w:before="0" w:beforeAutospacing="0" w:after="0" w:afterAutospacing="0"/>
        <w:ind w:right="57"/>
        <w:rPr>
          <w:rStyle w:val="c0"/>
          <w:i/>
        </w:rPr>
      </w:pPr>
      <w:r w:rsidRPr="006E0C43">
        <w:rPr>
          <w:rStyle w:val="c0"/>
          <w:i/>
        </w:rPr>
        <w:t xml:space="preserve">преобразовывать практическую задачу в познавательную; </w:t>
      </w:r>
    </w:p>
    <w:p w:rsidR="006755F2" w:rsidRPr="006E0C43" w:rsidRDefault="006755F2" w:rsidP="006755F2">
      <w:pPr>
        <w:pStyle w:val="c2c20"/>
        <w:numPr>
          <w:ilvl w:val="0"/>
          <w:numId w:val="9"/>
        </w:numPr>
        <w:spacing w:before="0" w:beforeAutospacing="0" w:after="0" w:afterAutospacing="0"/>
        <w:ind w:right="57"/>
        <w:rPr>
          <w:i/>
        </w:rPr>
      </w:pPr>
      <w:r w:rsidRPr="006E0C43">
        <w:rPr>
          <w:rStyle w:val="c0"/>
          <w:i/>
        </w:rPr>
        <w:t xml:space="preserve">самостоятельно находить варианты решения творческой задачи. </w:t>
      </w:r>
    </w:p>
    <w:p w:rsidR="006755F2" w:rsidRPr="0010497B" w:rsidRDefault="006755F2" w:rsidP="006755F2">
      <w:pPr>
        <w:pStyle w:val="c2"/>
        <w:spacing w:before="0" w:beforeAutospacing="0" w:after="0" w:afterAutospacing="0"/>
        <w:ind w:left="57" w:right="57"/>
        <w:rPr>
          <w:b/>
          <w:i/>
        </w:rPr>
      </w:pPr>
      <w:r w:rsidRPr="0010497B">
        <w:rPr>
          <w:rStyle w:val="c0c3"/>
          <w:b/>
          <w:i/>
        </w:rPr>
        <w:t xml:space="preserve">Коммуникативные универсальные учебные действия </w:t>
      </w:r>
    </w:p>
    <w:p w:rsidR="006755F2" w:rsidRPr="006E0C43" w:rsidRDefault="006755F2" w:rsidP="006755F2">
      <w:pPr>
        <w:pStyle w:val="c2"/>
        <w:spacing w:before="0" w:beforeAutospacing="0" w:after="0" w:afterAutospacing="0"/>
        <w:ind w:left="57" w:right="57"/>
      </w:pPr>
      <w:r w:rsidRPr="006E0C43">
        <w:rPr>
          <w:rStyle w:val="c0c23c3"/>
        </w:rPr>
        <w:t xml:space="preserve">Учащийся научится: </w:t>
      </w:r>
    </w:p>
    <w:p w:rsidR="006755F2" w:rsidRDefault="006755F2" w:rsidP="006755F2">
      <w:pPr>
        <w:pStyle w:val="c2c20"/>
        <w:numPr>
          <w:ilvl w:val="0"/>
          <w:numId w:val="10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6755F2" w:rsidRDefault="006755F2" w:rsidP="006755F2">
      <w:pPr>
        <w:pStyle w:val="c2c20"/>
        <w:numPr>
          <w:ilvl w:val="0"/>
          <w:numId w:val="10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учитывать разные мнения, стремиться к координации при выполнении коллективных работ; </w:t>
      </w:r>
    </w:p>
    <w:p w:rsidR="006755F2" w:rsidRDefault="006755F2" w:rsidP="006755F2">
      <w:pPr>
        <w:pStyle w:val="c2c20"/>
        <w:numPr>
          <w:ilvl w:val="0"/>
          <w:numId w:val="10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формулировать собственное мнение и позицию; </w:t>
      </w:r>
    </w:p>
    <w:p w:rsidR="006755F2" w:rsidRDefault="006755F2" w:rsidP="006755F2">
      <w:pPr>
        <w:pStyle w:val="c2c20"/>
        <w:numPr>
          <w:ilvl w:val="0"/>
          <w:numId w:val="10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договариваться, приходить к общему решению; </w:t>
      </w:r>
    </w:p>
    <w:p w:rsidR="006755F2" w:rsidRPr="0010497B" w:rsidRDefault="006755F2" w:rsidP="006755F2">
      <w:pPr>
        <w:pStyle w:val="c2c20"/>
        <w:numPr>
          <w:ilvl w:val="0"/>
          <w:numId w:val="10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контролировать действия партнера; </w:t>
      </w:r>
    </w:p>
    <w:p w:rsidR="006755F2" w:rsidRPr="006E0C43" w:rsidRDefault="006755F2" w:rsidP="006755F2">
      <w:pPr>
        <w:pStyle w:val="c2"/>
        <w:spacing w:before="0" w:beforeAutospacing="0" w:after="0" w:afterAutospacing="0"/>
        <w:ind w:left="57" w:right="57"/>
        <w:rPr>
          <w:i/>
        </w:rPr>
      </w:pPr>
      <w:r w:rsidRPr="006E0C43">
        <w:rPr>
          <w:rStyle w:val="c0c23c3"/>
          <w:i/>
        </w:rPr>
        <w:t xml:space="preserve">Учащийся получит возможность научиться: </w:t>
      </w:r>
    </w:p>
    <w:p w:rsidR="006755F2" w:rsidRDefault="006755F2" w:rsidP="006755F2">
      <w:pPr>
        <w:pStyle w:val="c2c20"/>
        <w:numPr>
          <w:ilvl w:val="0"/>
          <w:numId w:val="11"/>
        </w:numPr>
        <w:spacing w:before="0" w:beforeAutospacing="0" w:after="0" w:afterAutospacing="0"/>
        <w:ind w:right="57"/>
        <w:rPr>
          <w:rStyle w:val="c0"/>
          <w:i/>
        </w:rPr>
      </w:pPr>
      <w:r w:rsidRPr="006E0C43">
        <w:rPr>
          <w:rStyle w:val="c0"/>
          <w:i/>
        </w:rPr>
        <w:t xml:space="preserve">учитывать разные мнения и обосновывать свою позицию; </w:t>
      </w:r>
    </w:p>
    <w:p w:rsidR="006755F2" w:rsidRDefault="006755F2" w:rsidP="006755F2">
      <w:pPr>
        <w:pStyle w:val="c2c20"/>
        <w:numPr>
          <w:ilvl w:val="0"/>
          <w:numId w:val="11"/>
        </w:numPr>
        <w:spacing w:before="0" w:beforeAutospacing="0" w:after="0" w:afterAutospacing="0"/>
        <w:ind w:right="57"/>
        <w:rPr>
          <w:i/>
        </w:rPr>
      </w:pPr>
      <w:r w:rsidRPr="006E0C43">
        <w:rPr>
          <w:rStyle w:val="c0"/>
          <w:i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6755F2" w:rsidRPr="00943770" w:rsidRDefault="006755F2" w:rsidP="006755F2">
      <w:pPr>
        <w:pStyle w:val="c2c20"/>
        <w:numPr>
          <w:ilvl w:val="0"/>
          <w:numId w:val="11"/>
        </w:numPr>
        <w:spacing w:before="0" w:beforeAutospacing="0" w:after="0" w:afterAutospacing="0"/>
        <w:ind w:right="57"/>
        <w:rPr>
          <w:i/>
        </w:rPr>
      </w:pPr>
      <w:r w:rsidRPr="00943770">
        <w:rPr>
          <w:rStyle w:val="c0"/>
          <w:i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6755F2" w:rsidRPr="0010497B" w:rsidRDefault="006755F2" w:rsidP="006755F2">
      <w:pPr>
        <w:pStyle w:val="c2"/>
        <w:spacing w:before="0" w:beforeAutospacing="0" w:after="0" w:afterAutospacing="0"/>
        <w:ind w:left="57" w:right="57"/>
        <w:rPr>
          <w:b/>
          <w:i/>
        </w:rPr>
      </w:pPr>
      <w:r w:rsidRPr="0010497B">
        <w:rPr>
          <w:rStyle w:val="c0c3"/>
          <w:b/>
          <w:i/>
        </w:rPr>
        <w:t xml:space="preserve">Познавательные универсальные учебные действия </w:t>
      </w:r>
    </w:p>
    <w:p w:rsidR="006755F2" w:rsidRPr="006E0C43" w:rsidRDefault="006755F2" w:rsidP="006755F2">
      <w:pPr>
        <w:pStyle w:val="c2"/>
        <w:spacing w:before="0" w:beforeAutospacing="0" w:after="0" w:afterAutospacing="0"/>
        <w:ind w:left="57" w:right="57"/>
      </w:pPr>
      <w:r w:rsidRPr="006E0C43">
        <w:rPr>
          <w:rStyle w:val="c0c23c3"/>
        </w:rPr>
        <w:t xml:space="preserve">Учащийся научится: </w:t>
      </w:r>
    </w:p>
    <w:p w:rsidR="006755F2" w:rsidRPr="005D41E2" w:rsidRDefault="006755F2" w:rsidP="005D41E2">
      <w:pPr>
        <w:pStyle w:val="c2c20"/>
        <w:numPr>
          <w:ilvl w:val="0"/>
          <w:numId w:val="12"/>
        </w:numPr>
        <w:spacing w:before="0" w:beforeAutospacing="0" w:after="0" w:afterAutospacing="0"/>
        <w:ind w:right="57"/>
        <w:rPr>
          <w:rStyle w:val="c0c23c3"/>
        </w:rPr>
      </w:pPr>
      <w:r w:rsidRPr="0010497B">
        <w:rPr>
          <w:rStyle w:val="c0"/>
        </w:rPr>
        <w:lastRenderedPageBreak/>
        <w:t xml:space="preserve">осуществлять поиск нужной информации для выполнения </w:t>
      </w:r>
      <w:r>
        <w:rPr>
          <w:rStyle w:val="12pt127"/>
        </w:rPr>
        <w:t xml:space="preserve">спортивно-оздоровительной </w:t>
      </w:r>
      <w:r w:rsidRPr="0010497B">
        <w:rPr>
          <w:rStyle w:val="c0"/>
        </w:rPr>
        <w:t xml:space="preserve"> задачи </w:t>
      </w:r>
      <w:r>
        <w:rPr>
          <w:rStyle w:val="c0"/>
        </w:rPr>
        <w:t xml:space="preserve">с </w:t>
      </w:r>
      <w:r w:rsidRPr="0010497B">
        <w:rPr>
          <w:rStyle w:val="c0"/>
        </w:rPr>
        <w:t xml:space="preserve">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6755F2" w:rsidRPr="006E0C43" w:rsidRDefault="006755F2" w:rsidP="006755F2">
      <w:pPr>
        <w:pStyle w:val="c2"/>
        <w:spacing w:before="0" w:beforeAutospacing="0" w:after="0" w:afterAutospacing="0"/>
        <w:ind w:left="57" w:right="57"/>
        <w:rPr>
          <w:i/>
        </w:rPr>
      </w:pPr>
      <w:r w:rsidRPr="006E0C43">
        <w:rPr>
          <w:rStyle w:val="c0c23c3"/>
          <w:i/>
        </w:rPr>
        <w:t xml:space="preserve">Учащийся получит возможность научиться: </w:t>
      </w:r>
    </w:p>
    <w:p w:rsidR="006755F2" w:rsidRDefault="006755F2" w:rsidP="006755F2">
      <w:pPr>
        <w:pStyle w:val="c2c33"/>
        <w:numPr>
          <w:ilvl w:val="0"/>
          <w:numId w:val="13"/>
        </w:numPr>
        <w:spacing w:before="0" w:beforeAutospacing="0" w:after="0" w:afterAutospacing="0"/>
        <w:ind w:right="57"/>
        <w:rPr>
          <w:i/>
        </w:rPr>
      </w:pPr>
      <w:r w:rsidRPr="006E0C43">
        <w:rPr>
          <w:rStyle w:val="c0"/>
          <w:i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6755F2" w:rsidRDefault="006755F2" w:rsidP="006755F2">
      <w:pPr>
        <w:pStyle w:val="c2c33"/>
        <w:numPr>
          <w:ilvl w:val="0"/>
          <w:numId w:val="13"/>
        </w:numPr>
        <w:spacing w:before="0" w:beforeAutospacing="0" w:after="0" w:afterAutospacing="0"/>
        <w:ind w:right="57"/>
        <w:rPr>
          <w:rStyle w:val="c0"/>
          <w:i/>
        </w:rPr>
      </w:pPr>
      <w:r w:rsidRPr="00943770">
        <w:rPr>
          <w:rStyle w:val="c0"/>
          <w:i/>
        </w:rPr>
        <w:t xml:space="preserve">осознанно и произвольно строить сообщения в устной и письменной форме; </w:t>
      </w:r>
    </w:p>
    <w:p w:rsidR="006755F2" w:rsidRDefault="006755F2" w:rsidP="00680F02">
      <w:pPr>
        <w:pStyle w:val="c2c33"/>
        <w:numPr>
          <w:ilvl w:val="0"/>
          <w:numId w:val="13"/>
        </w:numPr>
        <w:spacing w:before="0" w:beforeAutospacing="0" w:after="0" w:afterAutospacing="0"/>
        <w:ind w:right="57"/>
        <w:rPr>
          <w:rStyle w:val="c0"/>
          <w:i/>
        </w:rPr>
      </w:pPr>
      <w:r w:rsidRPr="00943770">
        <w:rPr>
          <w:rStyle w:val="c0"/>
          <w:i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5D41E2" w:rsidRPr="005D41E2" w:rsidRDefault="005D41E2" w:rsidP="005D41E2">
      <w:pPr>
        <w:pStyle w:val="c2c33"/>
        <w:spacing w:before="0" w:beforeAutospacing="0" w:after="0" w:afterAutospacing="0"/>
        <w:ind w:left="777" w:right="57"/>
        <w:rPr>
          <w:i/>
        </w:rPr>
      </w:pPr>
    </w:p>
    <w:p w:rsidR="006755F2" w:rsidRDefault="006755F2" w:rsidP="00680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7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tbl>
      <w:tblPr>
        <w:tblStyle w:val="a3"/>
        <w:tblW w:w="969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2"/>
        <w:gridCol w:w="379"/>
        <w:gridCol w:w="2039"/>
        <w:gridCol w:w="2584"/>
        <w:gridCol w:w="1996"/>
      </w:tblGrid>
      <w:tr w:rsidR="005D41E2" w:rsidTr="00465D58">
        <w:trPr>
          <w:trHeight w:val="1014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единиц содержания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5D41E2" w:rsidTr="00465D58">
        <w:trPr>
          <w:trHeight w:val="116"/>
        </w:trPr>
        <w:tc>
          <w:tcPr>
            <w:tcW w:w="9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Игры на развитие внимания, мышления, воображения, речи </w:t>
            </w:r>
            <w:r w:rsidR="0046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-7ч</w:t>
            </w:r>
          </w:p>
        </w:tc>
      </w:tr>
      <w:tr w:rsidR="005D41E2" w:rsidTr="00465D58">
        <w:trPr>
          <w:trHeight w:val="93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Инструктаж ТБ  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 Историческая справка. Инструктаж.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историей игр. Формировать ЗОЖ.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внимание «Класс, смирно», «За флажками». 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движений, здоровье. Правила игр. Строевые упражнения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  понятия о мире движений, их роли в сохранении здоровья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 и памяти: «Карлики – великаны» «Запомни</w:t>
            </w:r>
            <w:r w:rsidR="00465D58"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Гигиена. Правила игр.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 и память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памяти. 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 и память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воображения.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Обще-развивающие упражнения. Скороговорка.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речь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памяти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«Два мороза». Эстафеты с примерами на сложение и вычитание.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 и внимание, память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rPr>
          <w:trHeight w:val="960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мышления и речи.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Угадай, чей голосок,  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память и речь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5D41E2" w:rsidTr="00465D58">
        <w:trPr>
          <w:trHeight w:val="227"/>
        </w:trPr>
        <w:tc>
          <w:tcPr>
            <w:tcW w:w="9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465D58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Русские н</w:t>
            </w:r>
            <w:r w:rsidR="005D4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ародные игры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6ч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«У медведя во бору», «Горелки»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правила. Отработка игровых приёмов. Игра.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ловкость, быстроту, внимание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rPr>
          <w:trHeight w:val="1461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Русские народные игры: «Зайка»,  «Прыгание с перевязанными ногами»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правила. Выбор и ограничение игрового пространства. 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ловкость, быстроту, внимание</w:t>
            </w:r>
          </w:p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«Горелки», «Наседка и коршун»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игры. 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ловкость, быстроту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«Кот и мышь» «Локомотив».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Разучивание игры..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ловкость, быстроту, внимание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«Большой мяч», «Укротитель зверей»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ловкость, быстроту, внимание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5D41E2" w:rsidTr="00465D58">
        <w:trPr>
          <w:trHeight w:val="880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 Удар по веревочке»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  Проведение игры.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ловкость, быстроту, внимание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rPr>
          <w:trHeight w:val="227"/>
        </w:trPr>
        <w:tc>
          <w:tcPr>
            <w:tcW w:w="9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46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-15ч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элементами ОРУ «Кочка, дорожка, копна», «Космонавты»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здоровыми остаться надо</w:t>
            </w:r>
          </w:p>
          <w:p w:rsidR="005D41E2" w:rsidRDefault="005D41E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Здоровье, спорт, зарядка Правила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ЗОЖ. Развивать ловкость, быстроту, внимание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утренней гимнастики.</w:t>
            </w:r>
          </w:p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обручами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ловкость, быстроту, внимание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«Я сильный, ловкий, быстрый». Эстафеты  с баскетбольным мячом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развитие быстроты, силы, ловкости. Сила, быстрота, ловкость.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понятия силы, быстроты, ловкости.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«Охотники и утки», «Совушка»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мячом. строевые упражнения с перестроением из колонны по одному в колонну по два.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глазомер и точность движений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 со скакалкой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со скакалкой. Эстафеты со скакалкой.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  прыгучесть и ловкость; 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«не давай мяч водящему», «Зайцы в огороде»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мячом: ловля, бросок, передача.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скоростные качества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 Упражнения на формирование правильной осанки. Игра «Волк во рву»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осанка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Укреплять осанку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прыжками «Попрыгунчики-</w:t>
            </w: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воробушки», «Прыжки по полоскам»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игры. Проведение игры.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качеств 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на свежем воздухе «Два Мороза», «Метко в цель»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 проведение игр. Метание.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глазомер и точность движений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санками и лыжами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эстафеты.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скоростные качества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 Игры  на лыжах  «Биатлон»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глазомер и точность движений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 Игры зимой: «Охота на куропаток»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скакалкой, мячом.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выносливость и ловкость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«Перемена мест» Игра «Удочка», «Бой петухов»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Построение. Строевые упражнения, перемещение.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силу и ловкость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«Салки с мячом»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быстроту, внимания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rPr>
          <w:trHeight w:val="1080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«Прыгай через ров»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движений.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движений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rPr>
          <w:trHeight w:val="307"/>
        </w:trPr>
        <w:tc>
          <w:tcPr>
            <w:tcW w:w="9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                                                                   </w:t>
            </w:r>
          </w:p>
          <w:p w:rsidR="005D41E2" w:rsidRDefault="005D41E2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</w:t>
            </w:r>
            <w:r w:rsidR="0046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-2ч</w:t>
            </w:r>
          </w:p>
        </w:tc>
      </w:tr>
      <w:tr w:rsidR="005D41E2" w:rsidTr="00465D58">
        <w:trPr>
          <w:trHeight w:val="1106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правила. Отработка игровых приёмов.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скоростные качества, ловкость, быстроту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rPr>
          <w:trHeight w:val="267"/>
        </w:trPr>
        <w:tc>
          <w:tcPr>
            <w:tcW w:w="9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E2" w:rsidRDefault="005D41E2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1E2" w:rsidRDefault="005D41E2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праздники</w:t>
            </w:r>
            <w:r w:rsidR="0046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-4ч</w:t>
            </w:r>
          </w:p>
        </w:tc>
      </w:tr>
      <w:tr w:rsidR="005D41E2" w:rsidTr="00465D58">
        <w:tc>
          <w:tcPr>
            <w:tcW w:w="3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эстафеты, Весёлые минутки. 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силу и ловкость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3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 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силу и ловкость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3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гонки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предметами и без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скоростные качества, ловкость, быстроту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D41E2" w:rsidTr="00465D58">
        <w:tc>
          <w:tcPr>
            <w:tcW w:w="3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Pr="00465D58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  «Фестиваль подвижных игр»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надувными шарами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скоростные качества, ловкость, быстроту 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</w:tbl>
    <w:p w:rsidR="005D41E2" w:rsidRDefault="005D41E2" w:rsidP="00680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1E2" w:rsidRDefault="005D41E2" w:rsidP="00680F0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465D58" w:rsidRDefault="00465D58" w:rsidP="00680F0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right" w:tblpY="98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849"/>
        <w:gridCol w:w="1595"/>
        <w:gridCol w:w="1595"/>
        <w:gridCol w:w="1347"/>
      </w:tblGrid>
      <w:tr w:rsidR="005D41E2" w:rsidTr="005D41E2">
        <w:trPr>
          <w:trHeight w:val="280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 занятия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4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D41E2" w:rsidTr="005D41E2">
        <w:trPr>
          <w:trHeight w:val="267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E2" w:rsidTr="005D41E2"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на развитие внимания, мышления, воображения, речи</w:t>
            </w:r>
            <w:r w:rsidR="0046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7ч</w:t>
            </w:r>
          </w:p>
        </w:tc>
      </w:tr>
      <w:tr w:rsidR="005D41E2" w:rsidTr="005D41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Инструктаж ТБ  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D41E2" w:rsidTr="005D41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внимание «Класс, смирно», «За флажками». 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5D41E2" w:rsidTr="005D41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 и памяти: «Карлики – великаны» «Запомни- порядок»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5D41E2" w:rsidTr="005D41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памяти. 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D41E2" w:rsidTr="005D41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воображения.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D41E2" w:rsidTr="005D41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памяти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D41E2" w:rsidTr="005D41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мышления и речи.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D41E2" w:rsidTr="005D41E2"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игры</w:t>
            </w:r>
            <w:r w:rsidR="0046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- 6ч</w:t>
            </w:r>
          </w:p>
        </w:tc>
      </w:tr>
      <w:tr w:rsidR="005D41E2" w:rsidTr="005D41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«У медведя во бору», «Горелки»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соревнование</w:t>
            </w:r>
          </w:p>
        </w:tc>
      </w:tr>
      <w:tr w:rsidR="005D41E2" w:rsidTr="005D41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игры: «Зайка»,  «Прыгание с перевязанными ногами»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соревнование</w:t>
            </w:r>
          </w:p>
        </w:tc>
      </w:tr>
      <w:tr w:rsidR="005D41E2" w:rsidTr="005D41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«Горелки», «Наседка и коршун»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соревнование</w:t>
            </w:r>
          </w:p>
        </w:tc>
      </w:tr>
      <w:tr w:rsidR="005D41E2" w:rsidTr="005D41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«Кот и мышь» «Локомотив».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соревнование</w:t>
            </w:r>
          </w:p>
        </w:tc>
      </w:tr>
      <w:tr w:rsidR="005D41E2" w:rsidTr="005D41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«Большой мяч», «Укротитель зверей»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соревнование</w:t>
            </w:r>
          </w:p>
        </w:tc>
      </w:tr>
      <w:tr w:rsidR="005D41E2" w:rsidTr="005D41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1E2" w:rsidRDefault="005D41E2" w:rsidP="005D41E2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игра « Удар по веревочке»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E2" w:rsidRDefault="005D41E2" w:rsidP="005D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соревнование</w:t>
            </w:r>
          </w:p>
        </w:tc>
      </w:tr>
    </w:tbl>
    <w:p w:rsidR="005D41E2" w:rsidRDefault="005D41E2" w:rsidP="00680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CD5" w:rsidRDefault="00DD4CD5" w:rsidP="006755F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22706" w:rsidRPr="006755F2" w:rsidRDefault="006755F2" w:rsidP="006755F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</w:t>
      </w:r>
      <w:r w:rsidR="005D41E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</w:t>
      </w:r>
    </w:p>
    <w:p w:rsidR="007840EE" w:rsidRDefault="007840EE">
      <w:pPr>
        <w:rPr>
          <w:lang w:val="en-US"/>
        </w:rPr>
      </w:pPr>
    </w:p>
    <w:p w:rsidR="007840EE" w:rsidRDefault="007840EE">
      <w:pPr>
        <w:rPr>
          <w:lang w:val="en-US"/>
        </w:rPr>
      </w:pPr>
    </w:p>
    <w:p w:rsidR="007840EE" w:rsidRDefault="007840EE">
      <w:pPr>
        <w:rPr>
          <w:lang w:val="en-US"/>
        </w:rPr>
      </w:pPr>
    </w:p>
    <w:p w:rsidR="007840EE" w:rsidRDefault="007840EE">
      <w:pPr>
        <w:rPr>
          <w:lang w:val="en-US"/>
        </w:rPr>
      </w:pPr>
    </w:p>
    <w:p w:rsidR="007840EE" w:rsidRDefault="007840EE">
      <w:pPr>
        <w:rPr>
          <w:lang w:val="en-US"/>
        </w:rPr>
      </w:pPr>
    </w:p>
    <w:p w:rsidR="007840EE" w:rsidRPr="006755F2" w:rsidRDefault="007840EE"/>
    <w:p w:rsidR="007840EE" w:rsidRDefault="007840EE">
      <w:pPr>
        <w:rPr>
          <w:lang w:val="en-US"/>
        </w:rPr>
      </w:pPr>
    </w:p>
    <w:p w:rsidR="005D41E2" w:rsidRDefault="005D41E2">
      <w:pPr>
        <w:rPr>
          <w:lang w:val="en-US"/>
        </w:rPr>
      </w:pPr>
    </w:p>
    <w:p w:rsidR="005D41E2" w:rsidRPr="005D41E2" w:rsidRDefault="005D41E2" w:rsidP="005D41E2">
      <w:pPr>
        <w:rPr>
          <w:lang w:val="en-US"/>
        </w:rPr>
      </w:pPr>
    </w:p>
    <w:p w:rsidR="005D41E2" w:rsidRPr="005D41E2" w:rsidRDefault="005D41E2" w:rsidP="005D41E2">
      <w:pPr>
        <w:rPr>
          <w:lang w:val="en-US"/>
        </w:rPr>
      </w:pPr>
    </w:p>
    <w:p w:rsidR="005D41E2" w:rsidRPr="005D41E2" w:rsidRDefault="005D41E2" w:rsidP="005D41E2">
      <w:pPr>
        <w:rPr>
          <w:lang w:val="en-US"/>
        </w:rPr>
      </w:pPr>
    </w:p>
    <w:p w:rsidR="005D41E2" w:rsidRPr="005D41E2" w:rsidRDefault="005D41E2" w:rsidP="005D41E2">
      <w:pPr>
        <w:rPr>
          <w:lang w:val="en-US"/>
        </w:rPr>
      </w:pPr>
    </w:p>
    <w:p w:rsidR="005D41E2" w:rsidRPr="005D41E2" w:rsidRDefault="005D41E2" w:rsidP="005D41E2">
      <w:pPr>
        <w:rPr>
          <w:lang w:val="en-US"/>
        </w:rPr>
      </w:pPr>
    </w:p>
    <w:p w:rsidR="005D41E2" w:rsidRPr="005D41E2" w:rsidRDefault="005D41E2" w:rsidP="005D41E2">
      <w:pPr>
        <w:rPr>
          <w:lang w:val="en-US"/>
        </w:rPr>
      </w:pPr>
    </w:p>
    <w:p w:rsidR="005D41E2" w:rsidRPr="005D41E2" w:rsidRDefault="005D41E2" w:rsidP="005D41E2">
      <w:pPr>
        <w:rPr>
          <w:lang w:val="en-US"/>
        </w:rPr>
      </w:pPr>
    </w:p>
    <w:p w:rsidR="005D41E2" w:rsidRPr="005D41E2" w:rsidRDefault="005D41E2" w:rsidP="005D41E2">
      <w:pPr>
        <w:rPr>
          <w:lang w:val="en-US"/>
        </w:rPr>
      </w:pPr>
    </w:p>
    <w:p w:rsidR="005D41E2" w:rsidRPr="005D41E2" w:rsidRDefault="005D41E2" w:rsidP="005D41E2">
      <w:pPr>
        <w:rPr>
          <w:lang w:val="en-US"/>
        </w:rPr>
      </w:pPr>
    </w:p>
    <w:p w:rsidR="005D41E2" w:rsidRPr="005D41E2" w:rsidRDefault="005D41E2" w:rsidP="005D41E2">
      <w:pPr>
        <w:rPr>
          <w:lang w:val="en-US"/>
        </w:rPr>
      </w:pPr>
    </w:p>
    <w:p w:rsidR="005D41E2" w:rsidRPr="005D41E2" w:rsidRDefault="005D41E2" w:rsidP="005D41E2">
      <w:pPr>
        <w:rPr>
          <w:lang w:val="en-US"/>
        </w:rPr>
      </w:pPr>
    </w:p>
    <w:p w:rsidR="005D41E2" w:rsidRPr="005D41E2" w:rsidRDefault="005D41E2" w:rsidP="005D41E2">
      <w:pPr>
        <w:rPr>
          <w:lang w:val="en-US"/>
        </w:rPr>
      </w:pPr>
    </w:p>
    <w:p w:rsidR="005D41E2" w:rsidRPr="005D41E2" w:rsidRDefault="005D41E2" w:rsidP="005D41E2">
      <w:pPr>
        <w:rPr>
          <w:lang w:val="en-US"/>
        </w:rPr>
      </w:pPr>
    </w:p>
    <w:tbl>
      <w:tblPr>
        <w:tblStyle w:val="a3"/>
        <w:tblpPr w:leftFromText="180" w:rightFromText="180" w:vertAnchor="page" w:horzAnchor="margin" w:tblpXSpec="right" w:tblpY="127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849"/>
        <w:gridCol w:w="1595"/>
        <w:gridCol w:w="1595"/>
        <w:gridCol w:w="1347"/>
      </w:tblGrid>
      <w:tr w:rsidR="00465D58" w:rsidTr="00465D58">
        <w:tc>
          <w:tcPr>
            <w:tcW w:w="9322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15ч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элементами ОРУ «Кочка, дорожка, копна», «Космонавты»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соревнование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</w:tr>
      <w:tr w:rsidR="00465D58" w:rsidTr="00465D58">
        <w:trPr>
          <w:trHeight w:val="112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«Я сильный, ловкий, быстрый». Эстафеты  с баскетбольным мячом.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</w:tr>
      <w:tr w:rsidR="00465D58" w:rsidTr="00465D58">
        <w:trPr>
          <w:trHeight w:val="622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«Охотники и утки», «Совушка».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 со скакалкой.</w:t>
            </w:r>
          </w:p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«Не давай мяч водящему», «Зайцы в огороде»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Упражнения на формирование правильной осанки. Игра «Волк во рву»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прыжками «Попрыгунчики-воробушки», «Прыжки по полоскам»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«Два Мороза», «Метко в цель».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санками и лыжами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Игры  на лыжах  «Биатлон»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Игры зимой: «Охота на куропаток»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«Перемена мест» Игра «Удочка», «Бой петухов»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«Салки с мячом».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«Прыгай через ров»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</w:tr>
      <w:tr w:rsidR="00465D58" w:rsidTr="00465D58"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игры-2ч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</w:tr>
      <w:tr w:rsidR="00465D58" w:rsidTr="00465D58"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праздники-4ч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 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состязание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гонки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игра-состязание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  «Фестиваль подвижных игр»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465D58" w:rsidTr="00465D5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D58" w:rsidRDefault="00465D58" w:rsidP="00465D58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8" w:rsidRDefault="00465D58" w:rsidP="0046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1E2" w:rsidRDefault="005D41E2" w:rsidP="005D41E2">
      <w:pPr>
        <w:rPr>
          <w:lang w:val="en-US"/>
        </w:rPr>
      </w:pPr>
    </w:p>
    <w:p w:rsidR="007840EE" w:rsidRDefault="005D41E2" w:rsidP="005D41E2">
      <w:pPr>
        <w:tabs>
          <w:tab w:val="left" w:pos="954"/>
        </w:tabs>
      </w:pPr>
      <w:r>
        <w:rPr>
          <w:lang w:val="en-US"/>
        </w:rPr>
        <w:tab/>
      </w:r>
    </w:p>
    <w:p w:rsidR="005D41E2" w:rsidRDefault="005D41E2" w:rsidP="005D41E2">
      <w:pPr>
        <w:tabs>
          <w:tab w:val="left" w:pos="954"/>
        </w:tabs>
      </w:pPr>
    </w:p>
    <w:p w:rsidR="005D41E2" w:rsidRDefault="005D41E2" w:rsidP="005D41E2">
      <w:pPr>
        <w:tabs>
          <w:tab w:val="left" w:pos="954"/>
        </w:tabs>
      </w:pPr>
    </w:p>
    <w:p w:rsidR="005D41E2" w:rsidRDefault="005D41E2" w:rsidP="005D41E2">
      <w:pPr>
        <w:tabs>
          <w:tab w:val="left" w:pos="954"/>
        </w:tabs>
      </w:pPr>
    </w:p>
    <w:p w:rsidR="005D41E2" w:rsidRDefault="005D41E2" w:rsidP="005D41E2">
      <w:pPr>
        <w:tabs>
          <w:tab w:val="left" w:pos="954"/>
        </w:tabs>
      </w:pPr>
    </w:p>
    <w:p w:rsidR="005D41E2" w:rsidRDefault="005D41E2" w:rsidP="005D41E2">
      <w:pPr>
        <w:tabs>
          <w:tab w:val="left" w:pos="954"/>
        </w:tabs>
      </w:pPr>
    </w:p>
    <w:p w:rsidR="005D41E2" w:rsidRDefault="005D41E2" w:rsidP="005D41E2">
      <w:pPr>
        <w:tabs>
          <w:tab w:val="left" w:pos="954"/>
        </w:tabs>
      </w:pPr>
    </w:p>
    <w:p w:rsidR="005D41E2" w:rsidRDefault="005D41E2" w:rsidP="005D41E2">
      <w:pPr>
        <w:tabs>
          <w:tab w:val="left" w:pos="954"/>
        </w:tabs>
      </w:pPr>
    </w:p>
    <w:p w:rsidR="005D41E2" w:rsidRDefault="005D41E2" w:rsidP="005D41E2">
      <w:pPr>
        <w:tabs>
          <w:tab w:val="left" w:pos="954"/>
        </w:tabs>
      </w:pPr>
    </w:p>
    <w:p w:rsidR="005D41E2" w:rsidRDefault="005D41E2" w:rsidP="005D41E2">
      <w:pPr>
        <w:tabs>
          <w:tab w:val="left" w:pos="954"/>
        </w:tabs>
      </w:pPr>
    </w:p>
    <w:p w:rsidR="005D41E2" w:rsidRDefault="005D41E2" w:rsidP="005D41E2">
      <w:pPr>
        <w:tabs>
          <w:tab w:val="left" w:pos="954"/>
        </w:tabs>
      </w:pPr>
    </w:p>
    <w:p w:rsidR="005D41E2" w:rsidRPr="005D41E2" w:rsidRDefault="005D41E2" w:rsidP="005D41E2">
      <w:pPr>
        <w:tabs>
          <w:tab w:val="left" w:pos="954"/>
        </w:tabs>
      </w:pPr>
    </w:p>
    <w:sectPr w:rsidR="005D41E2" w:rsidRPr="005D41E2" w:rsidSect="005D41E2">
      <w:footerReference w:type="default" r:id="rId7"/>
      <w:pgSz w:w="11906" w:h="16838"/>
      <w:pgMar w:top="720" w:right="720" w:bottom="72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12" w:rsidRDefault="00A21812" w:rsidP="0049335E">
      <w:pPr>
        <w:spacing w:after="0" w:line="240" w:lineRule="auto"/>
      </w:pPr>
      <w:r>
        <w:separator/>
      </w:r>
    </w:p>
  </w:endnote>
  <w:endnote w:type="continuationSeparator" w:id="0">
    <w:p w:rsidR="00A21812" w:rsidRDefault="00A21812" w:rsidP="0049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428219"/>
      <w:docPartObj>
        <w:docPartGallery w:val="Page Numbers (Bottom of Page)"/>
        <w:docPartUnique/>
      </w:docPartObj>
    </w:sdtPr>
    <w:sdtEndPr/>
    <w:sdtContent>
      <w:p w:rsidR="00680F02" w:rsidRDefault="00DD7E25">
        <w:pPr>
          <w:pStyle w:val="a6"/>
          <w:jc w:val="right"/>
        </w:pPr>
        <w:r>
          <w:fldChar w:fldCharType="begin"/>
        </w:r>
        <w:r w:rsidR="00680F02">
          <w:instrText>PAGE   \* MERGEFORMAT</w:instrText>
        </w:r>
        <w:r>
          <w:fldChar w:fldCharType="separate"/>
        </w:r>
        <w:r w:rsidR="008418BF">
          <w:rPr>
            <w:noProof/>
          </w:rPr>
          <w:t>2</w:t>
        </w:r>
        <w:r>
          <w:fldChar w:fldCharType="end"/>
        </w:r>
      </w:p>
    </w:sdtContent>
  </w:sdt>
  <w:p w:rsidR="00680F02" w:rsidRDefault="00680F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12" w:rsidRDefault="00A21812" w:rsidP="0049335E">
      <w:pPr>
        <w:spacing w:after="0" w:line="240" w:lineRule="auto"/>
      </w:pPr>
      <w:r>
        <w:separator/>
      </w:r>
    </w:p>
  </w:footnote>
  <w:footnote w:type="continuationSeparator" w:id="0">
    <w:p w:rsidR="00A21812" w:rsidRDefault="00A21812" w:rsidP="0049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E54"/>
    <w:multiLevelType w:val="hybridMultilevel"/>
    <w:tmpl w:val="2560510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AD48AD"/>
    <w:multiLevelType w:val="hybridMultilevel"/>
    <w:tmpl w:val="CF1297B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BAE3EF5"/>
    <w:multiLevelType w:val="hybridMultilevel"/>
    <w:tmpl w:val="FA54311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F0E501A"/>
    <w:multiLevelType w:val="hybridMultilevel"/>
    <w:tmpl w:val="0BE2617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0BB7C92"/>
    <w:multiLevelType w:val="hybridMultilevel"/>
    <w:tmpl w:val="6D70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E4006"/>
    <w:multiLevelType w:val="hybridMultilevel"/>
    <w:tmpl w:val="D8EC84F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1446A40"/>
    <w:multiLevelType w:val="hybridMultilevel"/>
    <w:tmpl w:val="F324657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FAF7C51"/>
    <w:multiLevelType w:val="hybridMultilevel"/>
    <w:tmpl w:val="F898A70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5B027EB"/>
    <w:multiLevelType w:val="hybridMultilevel"/>
    <w:tmpl w:val="415CBBF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4E80491"/>
    <w:multiLevelType w:val="hybridMultilevel"/>
    <w:tmpl w:val="9D9275D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6F8E7930"/>
    <w:multiLevelType w:val="hybridMultilevel"/>
    <w:tmpl w:val="13DC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6141B"/>
    <w:multiLevelType w:val="hybridMultilevel"/>
    <w:tmpl w:val="6E32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B0B7C"/>
    <w:multiLevelType w:val="hybridMultilevel"/>
    <w:tmpl w:val="92EE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0397C"/>
    <w:multiLevelType w:val="hybridMultilevel"/>
    <w:tmpl w:val="F000F0C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7B053FD9"/>
    <w:multiLevelType w:val="hybridMultilevel"/>
    <w:tmpl w:val="963E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3"/>
  </w:num>
  <w:num w:numId="12">
    <w:abstractNumId w:val="9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35E"/>
    <w:rsid w:val="000A72BF"/>
    <w:rsid w:val="001129F0"/>
    <w:rsid w:val="00135C4C"/>
    <w:rsid w:val="001F3302"/>
    <w:rsid w:val="002049AF"/>
    <w:rsid w:val="002F5F1E"/>
    <w:rsid w:val="00465D58"/>
    <w:rsid w:val="0049335E"/>
    <w:rsid w:val="00522706"/>
    <w:rsid w:val="005D41E2"/>
    <w:rsid w:val="006468AD"/>
    <w:rsid w:val="006755F2"/>
    <w:rsid w:val="00680F02"/>
    <w:rsid w:val="00691C12"/>
    <w:rsid w:val="00752F72"/>
    <w:rsid w:val="007840EE"/>
    <w:rsid w:val="008418BF"/>
    <w:rsid w:val="00A21812"/>
    <w:rsid w:val="00A7664C"/>
    <w:rsid w:val="00A83FEF"/>
    <w:rsid w:val="00AE3546"/>
    <w:rsid w:val="00B20D13"/>
    <w:rsid w:val="00D07580"/>
    <w:rsid w:val="00D44CA4"/>
    <w:rsid w:val="00D80F37"/>
    <w:rsid w:val="00DD4CD5"/>
    <w:rsid w:val="00DD7E25"/>
    <w:rsid w:val="00E414DD"/>
    <w:rsid w:val="00EB6AE9"/>
    <w:rsid w:val="00F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07F7"/>
  <w15:docId w15:val="{62483F5D-237C-4FCF-B19B-CC46EF8F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9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335E"/>
  </w:style>
  <w:style w:type="paragraph" w:styleId="a6">
    <w:name w:val="footer"/>
    <w:basedOn w:val="a"/>
    <w:link w:val="a7"/>
    <w:uiPriority w:val="99"/>
    <w:unhideWhenUsed/>
    <w:rsid w:val="0049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35E"/>
  </w:style>
  <w:style w:type="character" w:customStyle="1" w:styleId="a8">
    <w:name w:val="Без интервала Знак"/>
    <w:basedOn w:val="a0"/>
    <w:link w:val="a9"/>
    <w:uiPriority w:val="1"/>
    <w:locked/>
    <w:rsid w:val="00522706"/>
    <w:rPr>
      <w:rFonts w:ascii="Calibri" w:eastAsia="Calibri" w:hAnsi="Calibri" w:cs="Times New Roman"/>
      <w:lang w:eastAsia="en-US"/>
    </w:rPr>
  </w:style>
  <w:style w:type="paragraph" w:styleId="a9">
    <w:name w:val="No Spacing"/>
    <w:link w:val="a8"/>
    <w:uiPriority w:val="1"/>
    <w:qFormat/>
    <w:rsid w:val="005227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5227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2706"/>
    <w:rPr>
      <w:rFonts w:ascii="Times New Roman" w:eastAsia="Times New Roman" w:hAnsi="Times New Roman" w:cs="Times New Roman"/>
      <w:sz w:val="24"/>
      <w:szCs w:val="24"/>
    </w:rPr>
  </w:style>
  <w:style w:type="character" w:customStyle="1" w:styleId="c0c3">
    <w:name w:val="c0 c3"/>
    <w:basedOn w:val="a0"/>
    <w:rsid w:val="006755F2"/>
  </w:style>
  <w:style w:type="paragraph" w:customStyle="1" w:styleId="c2">
    <w:name w:val="c2"/>
    <w:basedOn w:val="a"/>
    <w:rsid w:val="0067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3c3">
    <w:name w:val="c0 c23 c3"/>
    <w:basedOn w:val="a0"/>
    <w:rsid w:val="006755F2"/>
  </w:style>
  <w:style w:type="paragraph" w:customStyle="1" w:styleId="c2c20">
    <w:name w:val="c2 c20"/>
    <w:basedOn w:val="a"/>
    <w:rsid w:val="0067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55F2"/>
  </w:style>
  <w:style w:type="paragraph" w:customStyle="1" w:styleId="c2c33">
    <w:name w:val="c2 c33"/>
    <w:basedOn w:val="a"/>
    <w:rsid w:val="0067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127">
    <w:name w:val="Стиль 12 pt Первая строка:  127 см"/>
    <w:rsid w:val="006755F2"/>
    <w:rPr>
      <w:sz w:val="24"/>
    </w:rPr>
  </w:style>
  <w:style w:type="paragraph" w:styleId="aa">
    <w:name w:val="List Paragraph"/>
    <w:basedOn w:val="a"/>
    <w:uiPriority w:val="34"/>
    <w:qFormat/>
    <w:rsid w:val="0067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11</cp:revision>
  <dcterms:created xsi:type="dcterms:W3CDTF">2019-07-15T11:49:00Z</dcterms:created>
  <dcterms:modified xsi:type="dcterms:W3CDTF">2024-09-12T14:24:00Z</dcterms:modified>
</cp:coreProperties>
</file>