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bookmarkStart w:id="0" w:name="block-8103345"/>
      <w:r w:rsidRPr="00835E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835E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835E88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835E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89" w:rsidRDefault="00316F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4C0C89" w:rsidRDefault="004C0C89">
      <w:pPr>
        <w:spacing w:after="0"/>
        <w:ind w:left="120"/>
      </w:pPr>
    </w:p>
    <w:p w:rsidR="004C0C89" w:rsidRDefault="004C0C89">
      <w:pPr>
        <w:spacing w:after="0"/>
        <w:ind w:left="120"/>
      </w:pPr>
    </w:p>
    <w:p w:rsidR="004C0C89" w:rsidRDefault="004C0C89">
      <w:pPr>
        <w:spacing w:after="0"/>
        <w:ind w:left="120"/>
      </w:pPr>
    </w:p>
    <w:p w:rsidR="004C0C89" w:rsidRDefault="004C0C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16F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6F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6F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6F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16F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6F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А.</w:t>
            </w:r>
          </w:p>
          <w:p w:rsidR="000E6D86" w:rsidRDefault="00316F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6F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0C89" w:rsidRDefault="004C0C89">
      <w:pPr>
        <w:spacing w:after="0"/>
        <w:ind w:left="120"/>
      </w:pPr>
    </w:p>
    <w:p w:rsidR="004C0C89" w:rsidRDefault="00316F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C0C89" w:rsidRDefault="004C0C89">
      <w:pPr>
        <w:spacing w:after="0"/>
        <w:ind w:left="120"/>
      </w:pPr>
    </w:p>
    <w:p w:rsidR="004C0C89" w:rsidRDefault="004C0C89">
      <w:pPr>
        <w:spacing w:after="0"/>
        <w:ind w:left="120"/>
      </w:pPr>
    </w:p>
    <w:p w:rsidR="004C0C89" w:rsidRDefault="004C0C89">
      <w:pPr>
        <w:spacing w:after="0"/>
        <w:ind w:left="120"/>
      </w:pPr>
    </w:p>
    <w:p w:rsidR="004C0C89" w:rsidRDefault="00316F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0C89" w:rsidRDefault="00316F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1134696)</w:t>
      </w:r>
    </w:p>
    <w:p w:rsidR="004C0C89" w:rsidRDefault="004C0C89">
      <w:pPr>
        <w:spacing w:after="0"/>
        <w:ind w:left="120"/>
        <w:jc w:val="center"/>
      </w:pPr>
    </w:p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C0C89" w:rsidRPr="00835E88" w:rsidRDefault="00316F46">
      <w:pPr>
        <w:spacing w:after="0" w:line="408" w:lineRule="auto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4C0C89">
      <w:pPr>
        <w:spacing w:after="0"/>
        <w:ind w:left="120"/>
        <w:jc w:val="center"/>
        <w:rPr>
          <w:lang w:val="ru-RU"/>
        </w:rPr>
      </w:pPr>
    </w:p>
    <w:p w:rsidR="004C0C89" w:rsidRPr="00835E88" w:rsidRDefault="00316F46">
      <w:pPr>
        <w:spacing w:after="0"/>
        <w:ind w:left="120"/>
        <w:jc w:val="center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835E88">
        <w:rPr>
          <w:rFonts w:ascii="Times New Roman" w:hAnsi="Times New Roman"/>
          <w:b/>
          <w:color w:val="000000"/>
          <w:sz w:val="28"/>
          <w:lang w:val="ru-RU"/>
        </w:rPr>
        <w:t>п. Храброво</w:t>
      </w:r>
      <w:bookmarkEnd w:id="3"/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835E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35E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89" w:rsidRPr="00835E88" w:rsidRDefault="004C0C89">
      <w:pPr>
        <w:spacing w:after="0"/>
        <w:ind w:left="120"/>
        <w:rPr>
          <w:lang w:val="ru-RU"/>
        </w:rPr>
      </w:pPr>
    </w:p>
    <w:p w:rsidR="004C0C89" w:rsidRPr="00835E88" w:rsidRDefault="004C0C89">
      <w:pPr>
        <w:rPr>
          <w:lang w:val="ru-RU"/>
        </w:rPr>
        <w:sectPr w:rsidR="004C0C89" w:rsidRPr="00835E88">
          <w:pgSz w:w="11906" w:h="16383"/>
          <w:pgMar w:top="1134" w:right="850" w:bottom="1134" w:left="1701" w:header="720" w:footer="720" w:gutter="0"/>
          <w:cols w:space="720"/>
        </w:sect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5" w:name="block-8103346"/>
      <w:bookmarkEnd w:id="0"/>
      <w:r w:rsidRPr="00835E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35E8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835E88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835E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835E88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835E88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835E88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</w:t>
      </w:r>
      <w:r w:rsidRPr="00835E88">
        <w:rPr>
          <w:rFonts w:ascii="Times New Roman" w:hAnsi="Times New Roman"/>
          <w:color w:val="000000"/>
          <w:sz w:val="28"/>
          <w:lang w:val="ru-RU"/>
        </w:rPr>
        <w:t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атематическую </w:t>
      </w:r>
      <w:r w:rsidRPr="00835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</w:t>
      </w:r>
      <w:r w:rsidRPr="00835E88">
        <w:rPr>
          <w:rFonts w:ascii="Times New Roman" w:hAnsi="Times New Roman"/>
          <w:color w:val="000000"/>
          <w:sz w:val="28"/>
          <w:lang w:val="ru-RU"/>
        </w:rPr>
        <w:t>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835E8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 На из</w:t>
      </w:r>
      <w:r w:rsidRPr="00835E88">
        <w:rPr>
          <w:rFonts w:ascii="Times New Roman" w:hAnsi="Times New Roman"/>
          <w:color w:val="000000"/>
          <w:sz w:val="28"/>
          <w:lang w:val="ru-RU"/>
        </w:rPr>
        <w:t>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C0C89" w:rsidRPr="00835E88" w:rsidRDefault="004C0C89">
      <w:pPr>
        <w:rPr>
          <w:lang w:val="ru-RU"/>
        </w:rPr>
        <w:sectPr w:rsidR="004C0C89" w:rsidRPr="00835E88">
          <w:pgSz w:w="11906" w:h="16383"/>
          <w:pgMar w:top="1134" w:right="850" w:bottom="1134" w:left="1701" w:header="720" w:footer="720" w:gutter="0"/>
          <w:cols w:space="720"/>
        </w:sectPr>
      </w:pPr>
    </w:p>
    <w:p w:rsidR="004C0C89" w:rsidRPr="00835E88" w:rsidRDefault="00316F46">
      <w:pPr>
        <w:spacing w:after="0"/>
        <w:ind w:left="120"/>
        <w:rPr>
          <w:lang w:val="ru-RU"/>
        </w:rPr>
      </w:pPr>
      <w:bookmarkStart w:id="9" w:name="_Toc118726611"/>
      <w:bookmarkStart w:id="10" w:name="block-8103351"/>
      <w:bookmarkEnd w:id="5"/>
      <w:bookmarkEnd w:id="9"/>
      <w:r w:rsidRPr="00835E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C0C89" w:rsidRPr="00835E88" w:rsidRDefault="004C0C89">
      <w:pPr>
        <w:spacing w:after="0"/>
        <w:ind w:left="120"/>
        <w:rPr>
          <w:lang w:val="ru-RU"/>
        </w:rPr>
      </w:pPr>
    </w:p>
    <w:p w:rsidR="004C0C89" w:rsidRPr="00835E88" w:rsidRDefault="00316F46">
      <w:pPr>
        <w:spacing w:after="0"/>
        <w:ind w:left="12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0C89" w:rsidRPr="00835E88" w:rsidRDefault="004C0C89">
      <w:pPr>
        <w:spacing w:after="0"/>
        <w:ind w:left="120"/>
        <w:jc w:val="both"/>
        <w:rPr>
          <w:lang w:val="ru-RU"/>
        </w:rPr>
      </w:pP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Среднее арифметическое,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медиана, наибольшее и наименьшее значения, размах, дисперсия и стандартное отклонение числовых наборов. 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C0C89" w:rsidRDefault="00316F46">
      <w:pPr>
        <w:spacing w:after="0"/>
        <w:ind w:firstLine="600"/>
        <w:jc w:val="both"/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</w:t>
      </w:r>
      <w:r>
        <w:rPr>
          <w:rFonts w:ascii="Times New Roman" w:hAnsi="Times New Roman"/>
          <w:color w:val="000000"/>
          <w:sz w:val="28"/>
        </w:rPr>
        <w:t>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Би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Примеры распределений,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в том числе, 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4C0C89" w:rsidRPr="00835E88" w:rsidRDefault="004C0C89">
      <w:pPr>
        <w:spacing w:after="0"/>
        <w:ind w:left="120"/>
        <w:jc w:val="both"/>
        <w:rPr>
          <w:lang w:val="ru-RU"/>
        </w:rPr>
      </w:pPr>
    </w:p>
    <w:p w:rsidR="004C0C89" w:rsidRPr="00835E88" w:rsidRDefault="00316F46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835E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0C89" w:rsidRPr="00835E88" w:rsidRDefault="004C0C89">
      <w:pPr>
        <w:spacing w:after="0"/>
        <w:ind w:left="120"/>
        <w:jc w:val="both"/>
        <w:rPr>
          <w:lang w:val="ru-RU"/>
        </w:rPr>
      </w:pP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835E88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</w:t>
      </w:r>
      <w:r w:rsidRPr="00835E88">
        <w:rPr>
          <w:rFonts w:ascii="Times New Roman" w:hAnsi="Times New Roman"/>
          <w:color w:val="000000"/>
          <w:sz w:val="28"/>
          <w:lang w:val="ru-RU"/>
        </w:rPr>
        <w:t>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исследований.</w:t>
      </w:r>
    </w:p>
    <w:p w:rsidR="004C0C89" w:rsidRPr="00835E88" w:rsidRDefault="00316F46">
      <w:pPr>
        <w:spacing w:after="0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C0C89" w:rsidRPr="00835E88" w:rsidRDefault="004C0C89">
      <w:pPr>
        <w:rPr>
          <w:lang w:val="ru-RU"/>
        </w:rPr>
        <w:sectPr w:rsidR="004C0C89" w:rsidRPr="00835E88">
          <w:pgSz w:w="11906" w:h="16383"/>
          <w:pgMar w:top="1134" w:right="850" w:bottom="1134" w:left="1701" w:header="720" w:footer="720" w:gutter="0"/>
          <w:cols w:space="720"/>
        </w:sect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8103350"/>
      <w:bookmarkEnd w:id="10"/>
      <w:bookmarkEnd w:id="13"/>
      <w:r w:rsidRPr="00835E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835E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Личностные результаты освоен</w:t>
      </w:r>
      <w:r w:rsidRPr="00835E88">
        <w:rPr>
          <w:rFonts w:ascii="Times New Roman" w:hAnsi="Times New Roman"/>
          <w:color w:val="000000"/>
          <w:sz w:val="28"/>
          <w:lang w:val="ru-RU"/>
        </w:rPr>
        <w:t>ия программы учебного предмета «Математика» характеризуются: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</w:t>
      </w:r>
      <w:r w:rsidRPr="00835E88">
        <w:rPr>
          <w:rFonts w:ascii="Times New Roman" w:hAnsi="Times New Roman"/>
          <w:color w:val="000000"/>
          <w:sz w:val="28"/>
          <w:lang w:val="ru-RU"/>
        </w:rPr>
        <w:t>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C0C89" w:rsidRPr="00835E88" w:rsidRDefault="00316F4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</w:t>
      </w:r>
      <w:r w:rsidRPr="00835E88">
        <w:rPr>
          <w:rFonts w:ascii="Times New Roman" w:hAnsi="Times New Roman"/>
          <w:color w:val="000000"/>
          <w:sz w:val="28"/>
          <w:lang w:val="ru-RU"/>
        </w:rPr>
        <w:t>хнологиях, сферах экономики.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осознанием личного вклада в построение устойчивого будущего.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</w:t>
      </w:r>
      <w:r w:rsidRPr="00835E88">
        <w:rPr>
          <w:rFonts w:ascii="Times New Roman" w:hAnsi="Times New Roman"/>
          <w:color w:val="000000"/>
          <w:sz w:val="28"/>
          <w:lang w:val="ru-RU"/>
        </w:rPr>
        <w:t>ных видов искусства.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</w:t>
      </w:r>
      <w:r w:rsidRPr="00835E88">
        <w:rPr>
          <w:rFonts w:ascii="Times New Roman" w:hAnsi="Times New Roman"/>
          <w:color w:val="000000"/>
          <w:sz w:val="28"/>
          <w:lang w:val="ru-RU"/>
        </w:rPr>
        <w:t>гулярная физическая активность); физического совершенствования, при занятиях спортивно-оздоровительной деятельностью.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35E8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</w:t>
      </w:r>
      <w:r w:rsidRPr="00835E88">
        <w:rPr>
          <w:rFonts w:ascii="Times New Roman" w:hAnsi="Times New Roman"/>
          <w:color w:val="000000"/>
          <w:sz w:val="28"/>
          <w:lang w:val="ru-RU"/>
        </w:rPr>
        <w:t>вному участию в решении практических задач математической направленности.</w:t>
      </w:r>
      <w:proofErr w:type="gramEnd"/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</w:t>
      </w:r>
      <w:r w:rsidRPr="00835E88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35E8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</w:t>
      </w:r>
      <w:r w:rsidRPr="00835E88">
        <w:rPr>
          <w:rFonts w:ascii="Times New Roman" w:hAnsi="Times New Roman"/>
          <w:color w:val="000000"/>
          <w:sz w:val="28"/>
          <w:lang w:val="ru-RU"/>
        </w:rPr>
        <w:t>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835E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матика» характеризуются овладением универсальными </w:t>
      </w:r>
      <w:r w:rsidRPr="00835E8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5E8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>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35E88">
        <w:rPr>
          <w:rFonts w:ascii="Times New Roman" w:hAnsi="Times New Roman"/>
          <w:color w:val="000000"/>
          <w:sz w:val="28"/>
          <w:lang w:val="ru-RU"/>
        </w:rPr>
        <w:t>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835E88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общие; условные;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35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делать выводы с использова</w:t>
      </w:r>
      <w:r w:rsidRPr="00835E88">
        <w:rPr>
          <w:rFonts w:ascii="Times New Roman" w:hAnsi="Times New Roman"/>
          <w:color w:val="000000"/>
          <w:sz w:val="28"/>
          <w:lang w:val="ru-RU"/>
        </w:rPr>
        <w:t>нием законов логики, дедуктивных и индуктивных умозаключений, умозаключений по аналогии;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; обосновывать с</w:t>
      </w:r>
      <w:r w:rsidRPr="00835E88">
        <w:rPr>
          <w:rFonts w:ascii="Times New Roman" w:hAnsi="Times New Roman"/>
          <w:color w:val="000000"/>
          <w:sz w:val="28"/>
          <w:lang w:val="ru-RU"/>
        </w:rPr>
        <w:t>обственные суждения и выводы;</w:t>
      </w:r>
    </w:p>
    <w:p w:rsidR="004C0C89" w:rsidRPr="00835E88" w:rsidRDefault="00316F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</w:t>
      </w:r>
      <w:r w:rsidRPr="00835E88">
        <w:rPr>
          <w:rFonts w:ascii="Times New Roman" w:hAnsi="Times New Roman"/>
          <w:color w:val="000000"/>
          <w:sz w:val="28"/>
          <w:lang w:val="ru-RU"/>
        </w:rPr>
        <w:t>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C0C89" w:rsidRPr="00835E88" w:rsidRDefault="00316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</w:t>
      </w:r>
      <w:r w:rsidRPr="00835E88">
        <w:rPr>
          <w:rFonts w:ascii="Times New Roman" w:hAnsi="Times New Roman"/>
          <w:color w:val="000000"/>
          <w:sz w:val="28"/>
          <w:lang w:val="ru-RU"/>
        </w:rPr>
        <w:t>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C0C89" w:rsidRPr="00835E88" w:rsidRDefault="00316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</w:t>
      </w:r>
      <w:r w:rsidRPr="00835E88">
        <w:rPr>
          <w:rFonts w:ascii="Times New Roman" w:hAnsi="Times New Roman"/>
          <w:color w:val="000000"/>
          <w:sz w:val="28"/>
          <w:lang w:val="ru-RU"/>
        </w:rPr>
        <w:t>ученных результатов, выводов и обобщений;</w:t>
      </w:r>
    </w:p>
    <w:p w:rsidR="004C0C89" w:rsidRPr="00835E88" w:rsidRDefault="00316F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</w:t>
      </w:r>
      <w:r w:rsidRPr="00835E88">
        <w:rPr>
          <w:rFonts w:ascii="Times New Roman" w:hAnsi="Times New Roman"/>
          <w:color w:val="000000"/>
          <w:sz w:val="28"/>
          <w:lang w:val="ru-RU"/>
        </w:rPr>
        <w:t>я задачи;</w:t>
      </w:r>
    </w:p>
    <w:p w:rsidR="004C0C89" w:rsidRPr="00835E88" w:rsidRDefault="00316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C0C89" w:rsidRPr="00835E88" w:rsidRDefault="00316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C0C89" w:rsidRPr="00835E88" w:rsidRDefault="00316F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5E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35E8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C0C89" w:rsidRPr="00835E88" w:rsidRDefault="00316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</w:t>
      </w:r>
      <w:r w:rsidRPr="00835E88">
        <w:rPr>
          <w:rFonts w:ascii="Times New Roman" w:hAnsi="Times New Roman"/>
          <w:color w:val="000000"/>
          <w:sz w:val="28"/>
          <w:lang w:val="ru-RU"/>
        </w:rPr>
        <w:t>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C0C89" w:rsidRPr="00835E88" w:rsidRDefault="00316F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представлять результаты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C0C89" w:rsidRPr="00835E88" w:rsidRDefault="00316F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</w:t>
      </w:r>
      <w:r w:rsidRPr="00835E88">
        <w:rPr>
          <w:rFonts w:ascii="Times New Roman" w:hAnsi="Times New Roman"/>
          <w:color w:val="000000"/>
          <w:sz w:val="28"/>
          <w:lang w:val="ru-RU"/>
        </w:rPr>
        <w:t>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5E88">
        <w:rPr>
          <w:rFonts w:ascii="Times New Roman" w:hAnsi="Times New Roman"/>
          <w:b/>
          <w:i/>
          <w:color w:val="000000"/>
          <w:sz w:val="28"/>
          <w:lang w:val="ru-RU"/>
        </w:rPr>
        <w:t>регул</w:t>
      </w:r>
      <w:r w:rsidRPr="00835E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ятивные </w:t>
      </w:r>
      <w:r w:rsidRPr="00835E8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35E88">
        <w:rPr>
          <w:rFonts w:ascii="Times New Roman" w:hAnsi="Times New Roman"/>
          <w:color w:val="000000"/>
          <w:sz w:val="28"/>
          <w:lang w:val="ru-RU"/>
        </w:rPr>
        <w:t>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</w:t>
      </w:r>
      <w:r w:rsidRPr="00835E88">
        <w:rPr>
          <w:rFonts w:ascii="Times New Roman" w:hAnsi="Times New Roman"/>
          <w:color w:val="000000"/>
          <w:sz w:val="28"/>
          <w:lang w:val="ru-RU"/>
        </w:rPr>
        <w:t>ктировать варианты решений с учётом новой информации.</w:t>
      </w:r>
    </w:p>
    <w:p w:rsidR="004C0C89" w:rsidRDefault="00316F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0C89" w:rsidRPr="00835E88" w:rsidRDefault="00316F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</w:t>
      </w:r>
      <w:r w:rsidRPr="00835E88">
        <w:rPr>
          <w:rFonts w:ascii="Times New Roman" w:hAnsi="Times New Roman"/>
          <w:color w:val="000000"/>
          <w:sz w:val="28"/>
          <w:lang w:val="ru-RU"/>
        </w:rPr>
        <w:t>шения математической задачи;</w:t>
      </w:r>
    </w:p>
    <w:p w:rsidR="004C0C89" w:rsidRPr="00835E88" w:rsidRDefault="00316F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C0C89" w:rsidRPr="00835E88" w:rsidRDefault="00316F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иям, объяснять причины достижения или </w:t>
      </w: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835E8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835E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противоположное данном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у событию; пользоваться диаграммами Эйлера и формулой сложения вероятностей при решении задач.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ь комбинаторное правило умножения при решении задач.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рии испытаний Бернулли.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left="120"/>
        <w:jc w:val="both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0C89" w:rsidRPr="00835E88" w:rsidRDefault="004C0C89">
      <w:pPr>
        <w:spacing w:after="0" w:line="264" w:lineRule="auto"/>
        <w:ind w:left="120"/>
        <w:jc w:val="both"/>
        <w:rPr>
          <w:lang w:val="ru-RU"/>
        </w:rPr>
      </w:pP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C0C89" w:rsidRPr="00835E88" w:rsidRDefault="00316F46">
      <w:pPr>
        <w:spacing w:after="0" w:line="264" w:lineRule="auto"/>
        <w:ind w:firstLine="600"/>
        <w:jc w:val="both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C0C89" w:rsidRPr="00835E88" w:rsidRDefault="004C0C89">
      <w:pPr>
        <w:rPr>
          <w:lang w:val="ru-RU"/>
        </w:rPr>
        <w:sectPr w:rsidR="004C0C89" w:rsidRPr="00835E88">
          <w:pgSz w:w="11906" w:h="16383"/>
          <w:pgMar w:top="1134" w:right="850" w:bottom="1134" w:left="1701" w:header="720" w:footer="720" w:gutter="0"/>
          <w:cols w:space="720"/>
        </w:sectPr>
      </w:pPr>
    </w:p>
    <w:p w:rsidR="004C0C89" w:rsidRDefault="00316F46">
      <w:pPr>
        <w:spacing w:after="0"/>
        <w:ind w:left="120"/>
      </w:pPr>
      <w:bookmarkStart w:id="19" w:name="block-8103347"/>
      <w:bookmarkEnd w:id="14"/>
      <w:r w:rsidRPr="00835E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</w:t>
      </w:r>
      <w:r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:rsidR="004C0C89" w:rsidRDefault="00316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C0C8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независимость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83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16F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bookmarkStart w:id="20" w:name="_GoBack" w:colFirst="1" w:colLast="3"/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89" w:rsidRDefault="00835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16F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bookmarkEnd w:id="20"/>
      <w:tr w:rsidR="004C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89" w:rsidRDefault="004C0C89"/>
        </w:tc>
      </w:tr>
    </w:tbl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316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C0C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и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0C89" w:rsidRDefault="004C0C89"/>
        </w:tc>
      </w:tr>
    </w:tbl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316F46">
      <w:pPr>
        <w:spacing w:after="0"/>
        <w:ind w:left="120"/>
      </w:pPr>
      <w:bookmarkStart w:id="21" w:name="block-810334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0C89" w:rsidRDefault="00316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4C0C89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C89" w:rsidRDefault="004C0C89"/>
        </w:tc>
      </w:tr>
    </w:tbl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316F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4C0C89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89" w:rsidRDefault="004C0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89" w:rsidRDefault="004C0C89"/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суммы случайных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C0C89" w:rsidRDefault="004C0C89">
            <w:pPr>
              <w:spacing w:after="0"/>
              <w:ind w:left="135"/>
            </w:pPr>
          </w:p>
        </w:tc>
      </w:tr>
      <w:tr w:rsidR="004C0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89" w:rsidRPr="00835E88" w:rsidRDefault="00316F46">
            <w:pPr>
              <w:spacing w:after="0"/>
              <w:ind w:left="135"/>
              <w:rPr>
                <w:lang w:val="ru-RU"/>
              </w:rPr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 w:rsidRPr="00835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C0C89" w:rsidRDefault="00316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0C89" w:rsidRDefault="004C0C89"/>
        </w:tc>
      </w:tr>
    </w:tbl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4C0C89">
      <w:pPr>
        <w:sectPr w:rsidR="004C0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89" w:rsidRDefault="00316F46">
      <w:pPr>
        <w:spacing w:after="0"/>
        <w:ind w:left="120"/>
      </w:pPr>
      <w:bookmarkStart w:id="22" w:name="block-810334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4C0C89" w:rsidRDefault="00316F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0C89" w:rsidRPr="00835E88" w:rsidRDefault="00316F46">
      <w:pPr>
        <w:spacing w:after="0" w:line="480" w:lineRule="auto"/>
        <w:ind w:left="120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8e387745-ecc6-42e5-889f-5fad7789796c"/>
      <w:r w:rsidRPr="00835E88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835E88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</w:t>
      </w:r>
      <w:r w:rsidRPr="00835E88">
        <w:rPr>
          <w:rFonts w:ascii="Times New Roman" w:hAnsi="Times New Roman"/>
          <w:color w:val="000000"/>
          <w:sz w:val="28"/>
          <w:lang w:val="ru-RU"/>
        </w:rPr>
        <w:t>вещение»</w:t>
      </w:r>
      <w:bookmarkEnd w:id="23"/>
      <w:r w:rsidRPr="00835E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0C89" w:rsidRDefault="00316F46">
      <w:pPr>
        <w:spacing w:after="0" w:line="480" w:lineRule="auto"/>
        <w:ind w:left="120"/>
      </w:pPr>
      <w:r w:rsidRPr="00835E88">
        <w:rPr>
          <w:rFonts w:ascii="Times New Roman" w:hAnsi="Times New Roman"/>
          <w:color w:val="000000"/>
          <w:sz w:val="28"/>
          <w:lang w:val="ru-RU"/>
        </w:rPr>
        <w:t>​‌</w:t>
      </w:r>
      <w:r w:rsidRPr="00835E88">
        <w:rPr>
          <w:rFonts w:ascii="Times New Roman" w:hAnsi="Times New Roman"/>
          <w:color w:val="000000"/>
          <w:sz w:val="28"/>
          <w:lang w:val="ru-RU"/>
        </w:rPr>
        <w:t>Вероятность и статистика. 10-11 классы</w:t>
      </w:r>
      <w:r w:rsidRPr="00835E88">
        <w:rPr>
          <w:sz w:val="28"/>
          <w:lang w:val="ru-RU"/>
        </w:rPr>
        <w:br/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 xml:space="preserve">ы): Высоцкий И.Р., Ященко И.В./ под ред. </w:t>
      </w:r>
      <w:proofErr w:type="spellStart"/>
      <w:r>
        <w:rPr>
          <w:rFonts w:ascii="Times New Roman" w:hAnsi="Times New Roman"/>
          <w:color w:val="000000"/>
          <w:sz w:val="28"/>
        </w:rPr>
        <w:t>Ященко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" 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"</w:t>
      </w:r>
      <w:r>
        <w:rPr>
          <w:sz w:val="28"/>
        </w:rPr>
        <w:br/>
      </w:r>
      <w:bookmarkStart w:id="24" w:name="4da6a14c-7c4d-4d78-84e5-e4048ee43e89"/>
      <w:bookmarkEnd w:id="24"/>
      <w:r>
        <w:rPr>
          <w:rFonts w:ascii="Times New Roman" w:hAnsi="Times New Roman"/>
          <w:color w:val="000000"/>
          <w:sz w:val="28"/>
        </w:rPr>
        <w:t>‌</w:t>
      </w:r>
    </w:p>
    <w:p w:rsidR="004C0C89" w:rsidRPr="00835E88" w:rsidRDefault="00316F46">
      <w:pPr>
        <w:spacing w:after="0"/>
        <w:ind w:left="120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89" w:rsidRPr="00835E88" w:rsidRDefault="00316F46">
      <w:pPr>
        <w:spacing w:after="0" w:line="480" w:lineRule="auto"/>
        <w:ind w:left="120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0C89" w:rsidRDefault="00316F46">
      <w:pPr>
        <w:spacing w:after="0" w:line="480" w:lineRule="auto"/>
        <w:ind w:left="120"/>
      </w:pPr>
      <w:r w:rsidRPr="00835E88">
        <w:rPr>
          <w:rFonts w:ascii="Times New Roman" w:hAnsi="Times New Roman"/>
          <w:color w:val="000000"/>
          <w:sz w:val="28"/>
          <w:lang w:val="ru-RU"/>
        </w:rPr>
        <w:t>​‌</w:t>
      </w:r>
      <w:r w:rsidRPr="00835E88">
        <w:rPr>
          <w:rFonts w:ascii="Times New Roman" w:hAnsi="Times New Roman"/>
          <w:color w:val="000000"/>
          <w:sz w:val="28"/>
          <w:lang w:val="ru-RU"/>
        </w:rPr>
        <w:t>Вероятность и статистика. Методические рекомендации.10-11 классы</w:t>
      </w:r>
      <w:r w:rsidRPr="00835E88">
        <w:rPr>
          <w:sz w:val="28"/>
          <w:lang w:val="ru-RU"/>
        </w:rPr>
        <w:br/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835E88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835E88">
        <w:rPr>
          <w:rFonts w:ascii="Times New Roman" w:hAnsi="Times New Roman"/>
          <w:color w:val="000000"/>
          <w:sz w:val="28"/>
          <w:lang w:val="ru-RU"/>
        </w:rPr>
        <w:t>ы)</w:t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: Высоцкий И.Р., Ященко И.В./ под ред. </w:t>
      </w:r>
      <w:proofErr w:type="spellStart"/>
      <w:r>
        <w:rPr>
          <w:rFonts w:ascii="Times New Roman" w:hAnsi="Times New Roman"/>
          <w:color w:val="000000"/>
          <w:sz w:val="28"/>
        </w:rPr>
        <w:t>Ященко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" 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"</w:t>
      </w:r>
      <w:r>
        <w:rPr>
          <w:sz w:val="28"/>
        </w:rPr>
        <w:br/>
      </w:r>
      <w:bookmarkStart w:id="25" w:name="291b1642-84ed-4a3d-bfaf-3417254047bf"/>
      <w:bookmarkEnd w:id="25"/>
      <w:r>
        <w:rPr>
          <w:rFonts w:ascii="Times New Roman" w:hAnsi="Times New Roman"/>
          <w:color w:val="000000"/>
          <w:sz w:val="28"/>
        </w:rPr>
        <w:t>‌​</w:t>
      </w:r>
    </w:p>
    <w:p w:rsidR="004C0C89" w:rsidRDefault="004C0C89">
      <w:pPr>
        <w:spacing w:after="0"/>
        <w:ind w:left="120"/>
      </w:pPr>
    </w:p>
    <w:p w:rsidR="004C0C89" w:rsidRPr="00835E88" w:rsidRDefault="00316F46">
      <w:pPr>
        <w:spacing w:after="0" w:line="480" w:lineRule="auto"/>
        <w:ind w:left="120"/>
        <w:rPr>
          <w:lang w:val="ru-RU"/>
        </w:rPr>
      </w:pPr>
      <w:r w:rsidRPr="00835E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0C89" w:rsidRPr="00835E88" w:rsidRDefault="00316F46">
      <w:pPr>
        <w:spacing w:after="0" w:line="480" w:lineRule="auto"/>
        <w:ind w:left="120"/>
        <w:rPr>
          <w:lang w:val="ru-RU"/>
        </w:rPr>
      </w:pP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  <w:r w:rsidRPr="00835E8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35E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/</w:t>
      </w:r>
      <w:r w:rsidRPr="00835E88">
        <w:rPr>
          <w:sz w:val="28"/>
          <w:lang w:val="ru-RU"/>
        </w:rPr>
        <w:br/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5E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/</w:t>
      </w:r>
      <w:r w:rsidRPr="00835E88">
        <w:rPr>
          <w:sz w:val="28"/>
          <w:lang w:val="ru-RU"/>
        </w:rPr>
        <w:br/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5E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835E8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lk</w:t>
      </w:r>
      <w:proofErr w:type="spellEnd"/>
      <w:r w:rsidRPr="00835E88">
        <w:rPr>
          <w:sz w:val="28"/>
          <w:lang w:val="ru-RU"/>
        </w:rPr>
        <w:br/>
      </w:r>
      <w:r w:rsidRPr="00835E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5E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5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5E88">
        <w:rPr>
          <w:sz w:val="28"/>
          <w:lang w:val="ru-RU"/>
        </w:rPr>
        <w:br/>
      </w:r>
      <w:bookmarkStart w:id="26" w:name="f2786589-4600-475d-a0d8-791ef79f9486"/>
      <w:bookmarkEnd w:id="26"/>
      <w:r w:rsidRPr="00835E88">
        <w:rPr>
          <w:rFonts w:ascii="Times New Roman" w:hAnsi="Times New Roman"/>
          <w:color w:val="333333"/>
          <w:sz w:val="28"/>
          <w:lang w:val="ru-RU"/>
        </w:rPr>
        <w:t>‌</w:t>
      </w:r>
      <w:r w:rsidRPr="00835E88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89" w:rsidRPr="00835E88" w:rsidRDefault="004C0C89">
      <w:pPr>
        <w:rPr>
          <w:lang w:val="ru-RU"/>
        </w:rPr>
        <w:sectPr w:rsidR="004C0C89" w:rsidRPr="00835E8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316F46" w:rsidRPr="00835E88" w:rsidRDefault="00316F46">
      <w:pPr>
        <w:rPr>
          <w:lang w:val="ru-RU"/>
        </w:rPr>
      </w:pPr>
    </w:p>
    <w:sectPr w:rsidR="00316F46" w:rsidRPr="00835E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FA7"/>
    <w:multiLevelType w:val="multilevel"/>
    <w:tmpl w:val="4936F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4604A"/>
    <w:multiLevelType w:val="multilevel"/>
    <w:tmpl w:val="69BA7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30DFD"/>
    <w:multiLevelType w:val="multilevel"/>
    <w:tmpl w:val="B75AB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26496"/>
    <w:multiLevelType w:val="multilevel"/>
    <w:tmpl w:val="34980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26865"/>
    <w:multiLevelType w:val="multilevel"/>
    <w:tmpl w:val="58981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293611"/>
    <w:multiLevelType w:val="multilevel"/>
    <w:tmpl w:val="AE78B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0C89"/>
    <w:rsid w:val="00316F46"/>
    <w:rsid w:val="004C0C89"/>
    <w:rsid w:val="0083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Placeholder Text"/>
    <w:basedOn w:val="a0"/>
    <w:uiPriority w:val="99"/>
    <w:unhideWhenUsed/>
    <w:rsid w:val="00835E88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83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3439</Words>
  <Characters>19603</Characters>
  <Application>Microsoft Office Word</Application>
  <DocSecurity>0</DocSecurity>
  <Lines>163</Lines>
  <Paragraphs>45</Paragraphs>
  <ScaleCrop>false</ScaleCrop>
  <Company/>
  <LinksUpToDate>false</LinksUpToDate>
  <CharactersWithSpaces>22997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2023-09-16T10:57:00Z</dcterms:created>
  <dcterms:modified xsi:type="dcterms:W3CDTF">2023-09-16T11:12:00Z</dcterms:modified>
</cp:coreProperties>
</file>