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EB" w:rsidRDefault="003F42EB" w:rsidP="003F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доступе к информационным системам </w:t>
      </w:r>
    </w:p>
    <w:p w:rsidR="003F42EB" w:rsidRDefault="003F42EB" w:rsidP="003F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информационно-телекоммуникационным сетям</w:t>
      </w:r>
    </w:p>
    <w:p w:rsidR="003F42EB" w:rsidRDefault="003F42EB" w:rsidP="003F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F42E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Полезный контент</w:t>
      </w:r>
      <w:bookmarkStart w:id="0" w:name="_GoBack"/>
      <w:bookmarkEnd w:id="0"/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fldChar w:fldCharType="begin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instrText xml:space="preserve"> HYPERLINK "</w:instrText>
      </w:r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instrText>http://ideti.org/useful-content/</w:instrTex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instrText xml:space="preserve">" </w:instrTex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fldChar w:fldCharType="separate"/>
      </w:r>
      <w:r w:rsidRPr="00C6685C">
        <w:rPr>
          <w:rStyle w:val="a3"/>
          <w:rFonts w:ascii="yandex-sans" w:eastAsia="Times New Roman" w:hAnsi="yandex-sans" w:cs="Times New Roman"/>
          <w:sz w:val="23"/>
          <w:szCs w:val="23"/>
          <w:lang w:eastAsia="ru-RU"/>
        </w:rPr>
        <w:t>http://ideti.org/useful-content/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fldChar w:fldCharType="en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Лига безопасного Интернета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6" w:history="1">
        <w:r w:rsidRPr="00C6685C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http://www.ligainternet.ru/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обеспечить безопасность детей в Интернете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7" w:history="1">
        <w:r w:rsidRPr="00C6685C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http://www.google.ru/safetycenter/families/start/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Линия помощи «Дети Онлайн»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8" w:history="1">
        <w:r w:rsidRPr="00C6685C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http://detionline.com/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Горячая линия по приему сообщений о </w:t>
      </w:r>
      <w:proofErr w:type="gramStart"/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противоправном</w:t>
      </w:r>
      <w:proofErr w:type="gramEnd"/>
      <w:r w:rsidRPr="003F42E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контенте в сети Интернет</w:t>
      </w:r>
    </w:p>
    <w:p w:rsidR="003F42EB" w:rsidRPr="003F42EB" w:rsidRDefault="003F42EB" w:rsidP="003F42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9" w:history="1">
        <w:r w:rsidRPr="00C6685C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http://www.hotline.friendlyrunet.ru/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F42EB" w:rsidRPr="003F42EB" w:rsidRDefault="003F42EB" w:rsidP="003F42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администратирования</w:t>
      </w:r>
      <w:proofErr w:type="spellEnd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посредством применения ИКТ (информационно-коммуникативных технологий)</w:t>
      </w:r>
    </w:p>
    <w:p w:rsidR="003F42EB" w:rsidRPr="003F42EB" w:rsidRDefault="003F42EB" w:rsidP="003F42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Интренет</w:t>
      </w:r>
      <w:proofErr w:type="spellEnd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воспользоваться техническими и сетевыми ресурсами для выполнения учебных задач.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создан, постоянно пополняющийся и обновляющийся сайт.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 имеет доступ к сети Интернет.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Назначен ответственный за работу «точки доступа к сети Интернет». 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работы с информационными системами и телекоммуни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кационными сетями используются: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 по работе учителей и школьников в сети Интернет</w:t>
      </w:r>
    </w:p>
    <w:p w:rsid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использова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сети Интернет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3F42E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Использование Интернета является безопасным, если вы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полняются три основных правила: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Защитите свой компьютер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 Регулярно обновляйте операционную систему.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Используйте антивирусную программу.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Применяйте брандмауэр.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Создавайте резервные копии важных файлов.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Будьте осторожны при загрузке новых файлов.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Защитите себя в Интернете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 осторожностью разглашайте личную информацию.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Помните, что в Интернете не вся информация надежна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все пользователи откровенны.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Соблюдайте правила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Закону необходимо подчиняться даже в Интернете.</w:t>
      </w:r>
    </w:p>
    <w:p w:rsid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При работе в Интернете не забывайте заботиться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остальных так же, как о себе.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Классификатор информации, дос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туп к которой учащихся запрещен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информация, направленная на пропаганду войны, разжигание национальной, расовой или религиозной ненависти и вражды;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информация, пропагандирующая порнографию, культ насилия и жестокости, наркоманию, токсикоман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ию, антиобщественное поведение.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.Злоупотребление свободой СМИ /экстремизм: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информация, содержащая публичные призывы к осуществлению террористической деятельности, оправдывающая терроризм, содержащая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ругие экстремистские материалы.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3.Злоупотребление свободой СМИ / наркотические средства: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прекурсоров</w:t>
      </w:r>
      <w:proofErr w:type="spellEnd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пропаганду каких-либо преимуществ использования отдельных наркотических средств, психотропных веще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ств, их аналогов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4.Злоупотребление свободой СМИ / информация с ограниченным доступом: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специальных средствах, технических приемах и тактике проведения контртеррористической операции.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.Злоупотребление сво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бодой СМИ / скрытое воздействие</w:t>
      </w: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информация, содержащая скрытые вставки и иные технические способы воздействия на подсознание людей и (или) оказывающих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редное влияние на их здоровье.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6.Экстремистские материалы или экстремистская деятельность (экстремизм):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этнической, социальной, расовой, национальной или религиозной группы;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подрыв безопасности Российской Федерации;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захват или присвоение властных полномочий;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незаконных вооруженных формирований;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террористической деятельности либо публичное оправдание терроризма;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унижение национального достоинства;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.Вредоносные программы</w:t>
      </w: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 .Преступления</w:t>
      </w: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оскорбление (унижение чести и достоинства другого лица, выраженное в неприлично форме);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публичные призывы к осуществлению террористической деятельности или публичное оправдание терроризма;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склонение к потреблению наркотических средств и психотропных веществ;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незаконное распространение или рекламирование порнографических материалов;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публичные призывы к осуществлению экстремистской деятельности;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публичные призывы к развязыванию агрессивной войны.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9.Ненадлежащая реклама</w:t>
      </w:r>
      <w:proofErr w:type="gramStart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информация, содержащая рекламу алкогольной продукции и табачных изделий.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.Информация с ограниченным доступом</w:t>
      </w:r>
      <w:proofErr w:type="gramStart"/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информация, составляющая государственную, коммерческую, служебную или иную специально охраняемую законом тайну.</w:t>
      </w:r>
    </w:p>
    <w:p w:rsidR="003F42EB" w:rsidRPr="003F42EB" w:rsidRDefault="003F42EB" w:rsidP="003F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747" w:rsidRPr="003F42EB" w:rsidRDefault="00724747">
      <w:pPr>
        <w:rPr>
          <w:rFonts w:ascii="Times New Roman" w:hAnsi="Times New Roman" w:cs="Times New Roman"/>
        </w:rPr>
      </w:pPr>
    </w:p>
    <w:sectPr w:rsidR="00724747" w:rsidRPr="003F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608"/>
    <w:multiLevelType w:val="multilevel"/>
    <w:tmpl w:val="00CA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EB"/>
    <w:rsid w:val="003F42EB"/>
    <w:rsid w:val="0072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ru/safetycenter/families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tline.friendly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2020-10-08T15:50:00Z</dcterms:created>
  <dcterms:modified xsi:type="dcterms:W3CDTF">2020-10-08T15:58:00Z</dcterms:modified>
</cp:coreProperties>
</file>