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A8" w:rsidRPr="00E175A8" w:rsidRDefault="00E175A8" w:rsidP="00E175A8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E175A8">
        <w:rPr>
          <w:rFonts w:ascii="Times New Roman" w:hAnsi="Times New Roman"/>
          <w:sz w:val="24"/>
          <w:szCs w:val="24"/>
        </w:rPr>
        <w:t xml:space="preserve">  УТВЕРЖДАЮ</w:t>
      </w:r>
    </w:p>
    <w:p w:rsidR="00E175A8" w:rsidRPr="00E175A8" w:rsidRDefault="00E175A8" w:rsidP="00E175A8">
      <w:pPr>
        <w:shd w:val="clear" w:color="auto" w:fill="FFFFFF"/>
        <w:spacing w:after="0" w:line="278" w:lineRule="exact"/>
        <w:ind w:right="461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МБОУ «</w:t>
      </w:r>
      <w:proofErr w:type="spellStart"/>
      <w:r w:rsidRPr="00E175A8">
        <w:rPr>
          <w:rFonts w:ascii="Times New Roman" w:hAnsi="Times New Roman"/>
          <w:sz w:val="24"/>
          <w:szCs w:val="24"/>
        </w:rPr>
        <w:t>Храбровская</w:t>
      </w:r>
      <w:proofErr w:type="spellEnd"/>
      <w:r w:rsidRPr="00E175A8">
        <w:rPr>
          <w:rFonts w:ascii="Times New Roman" w:hAnsi="Times New Roman"/>
          <w:sz w:val="24"/>
          <w:szCs w:val="24"/>
        </w:rPr>
        <w:t xml:space="preserve"> СОШ»</w:t>
      </w:r>
    </w:p>
    <w:p w:rsidR="00E175A8" w:rsidRPr="00E175A8" w:rsidRDefault="00E175A8" w:rsidP="00E175A8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_____________________Е.А. </w:t>
      </w:r>
      <w:proofErr w:type="spellStart"/>
      <w:r w:rsidRPr="00E175A8">
        <w:rPr>
          <w:rFonts w:ascii="Times New Roman" w:hAnsi="Times New Roman"/>
          <w:sz w:val="24"/>
          <w:szCs w:val="24"/>
        </w:rPr>
        <w:t>Бурсова</w:t>
      </w:r>
      <w:proofErr w:type="spellEnd"/>
    </w:p>
    <w:p w:rsidR="00E175A8" w:rsidRPr="00E175A8" w:rsidRDefault="00E175A8" w:rsidP="00E175A8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«____»____________________20___г.</w:t>
      </w:r>
    </w:p>
    <w:p w:rsidR="00E175A8" w:rsidRPr="00E175A8" w:rsidRDefault="00E175A8" w:rsidP="00E175A8">
      <w:pPr>
        <w:shd w:val="clear" w:color="auto" w:fill="FFFFFF"/>
        <w:spacing w:after="0" w:line="278" w:lineRule="exact"/>
        <w:ind w:left="629" w:right="461" w:hanging="629"/>
        <w:jc w:val="center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t xml:space="preserve">    </w:t>
      </w:r>
      <w:r w:rsidRPr="00E175A8">
        <w:rPr>
          <w:rFonts w:ascii="Times New Roman" w:hAnsi="Times New Roman"/>
          <w:sz w:val="24"/>
          <w:szCs w:val="24"/>
        </w:rPr>
        <w:tab/>
      </w:r>
      <w:r w:rsidRPr="00E175A8">
        <w:rPr>
          <w:rFonts w:ascii="Times New Roman" w:hAnsi="Times New Roman"/>
          <w:sz w:val="24"/>
          <w:szCs w:val="24"/>
        </w:rPr>
        <w:tab/>
      </w:r>
      <w:r w:rsidRPr="00E175A8">
        <w:rPr>
          <w:rFonts w:ascii="Times New Roman" w:hAnsi="Times New Roman"/>
          <w:sz w:val="24"/>
          <w:szCs w:val="24"/>
        </w:rPr>
        <w:tab/>
        <w:t xml:space="preserve">                                                       Пр. № ____ от «___» ________20___г.</w:t>
      </w:r>
    </w:p>
    <w:p w:rsidR="00E175A8" w:rsidRDefault="00E175A8" w:rsidP="00E175A8">
      <w:pPr>
        <w:pStyle w:val="Default"/>
        <w:rPr>
          <w:b/>
          <w:bCs/>
        </w:rPr>
      </w:pPr>
    </w:p>
    <w:p w:rsidR="00E175A8" w:rsidRPr="00E175A8" w:rsidRDefault="00E175A8" w:rsidP="00E175A8">
      <w:pPr>
        <w:pStyle w:val="Default"/>
        <w:jc w:val="center"/>
        <w:rPr>
          <w:sz w:val="28"/>
          <w:szCs w:val="28"/>
        </w:rPr>
      </w:pPr>
      <w:r w:rsidRPr="00E175A8">
        <w:rPr>
          <w:b/>
          <w:bCs/>
          <w:sz w:val="28"/>
          <w:szCs w:val="28"/>
        </w:rPr>
        <w:t>Порядок пользования</w:t>
      </w:r>
    </w:p>
    <w:p w:rsidR="00E175A8" w:rsidRPr="00E175A8" w:rsidRDefault="00E175A8" w:rsidP="00E175A8">
      <w:pPr>
        <w:pStyle w:val="Default"/>
        <w:jc w:val="center"/>
        <w:rPr>
          <w:sz w:val="28"/>
          <w:szCs w:val="28"/>
        </w:rPr>
      </w:pPr>
      <w:r w:rsidRPr="00E175A8">
        <w:rPr>
          <w:b/>
          <w:bCs/>
          <w:sz w:val="28"/>
          <w:szCs w:val="28"/>
        </w:rPr>
        <w:t>объектами инфраструктуры</w:t>
      </w:r>
      <w:r w:rsidRPr="00E175A8">
        <w:rPr>
          <w:b/>
          <w:sz w:val="28"/>
          <w:szCs w:val="28"/>
        </w:rPr>
        <w:t xml:space="preserve"> МБОУ «</w:t>
      </w:r>
      <w:proofErr w:type="spellStart"/>
      <w:r w:rsidRPr="00E175A8">
        <w:rPr>
          <w:b/>
          <w:sz w:val="28"/>
          <w:szCs w:val="28"/>
        </w:rPr>
        <w:t>Храбро</w:t>
      </w:r>
      <w:r w:rsidRPr="00E175A8">
        <w:rPr>
          <w:b/>
          <w:sz w:val="28"/>
          <w:szCs w:val="28"/>
        </w:rPr>
        <w:t>вская</w:t>
      </w:r>
      <w:proofErr w:type="spellEnd"/>
      <w:r w:rsidRPr="00E175A8">
        <w:rPr>
          <w:b/>
          <w:sz w:val="28"/>
          <w:szCs w:val="28"/>
        </w:rPr>
        <w:t xml:space="preserve"> СОШ»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1. Общие положения.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1.1. Настоящее положение разработано в соответствии с Федеральным зак</w:t>
      </w:r>
      <w:r w:rsidRPr="00E175A8">
        <w:t>о</w:t>
      </w:r>
      <w:r w:rsidRPr="00E175A8">
        <w:t>ном</w:t>
      </w:r>
      <w:r>
        <w:t xml:space="preserve"> о 29.12.1012г. № 273-ФЗ</w:t>
      </w:r>
      <w:r w:rsidRPr="00E175A8">
        <w:t xml:space="preserve"> «Об образовании в Российской Федерации» и определяет порядок пользования объектами инфраструктуры муниципального бюджетного общеобр</w:t>
      </w:r>
      <w:r w:rsidRPr="00E175A8">
        <w:t>а</w:t>
      </w:r>
      <w:r w:rsidRPr="00E175A8">
        <w:t>зовательного учреждения «</w:t>
      </w:r>
      <w:proofErr w:type="spellStart"/>
      <w:r>
        <w:t>Храбр</w:t>
      </w:r>
      <w:r w:rsidRPr="00E175A8">
        <w:t>овская</w:t>
      </w:r>
      <w:proofErr w:type="spellEnd"/>
      <w:r w:rsidRPr="00E175A8">
        <w:t xml:space="preserve"> средняя общеобразовательная школа» </w:t>
      </w:r>
      <w:proofErr w:type="gramStart"/>
      <w:r w:rsidRPr="00E175A8">
        <w:t xml:space="preserve">( </w:t>
      </w:r>
      <w:proofErr w:type="gramEnd"/>
      <w:r w:rsidRPr="00E175A8">
        <w:t>далее - Школа) участниками образовательного процесса ( сотрудники Шк</w:t>
      </w:r>
      <w:r w:rsidRPr="00E175A8">
        <w:t>о</w:t>
      </w:r>
      <w:r w:rsidRPr="00E175A8">
        <w:t>лы, учащиеся и их родители (законные представители) ( далее – Посет</w:t>
      </w:r>
      <w:r w:rsidRPr="00E175A8">
        <w:t>и</w:t>
      </w:r>
      <w:r w:rsidRPr="00E175A8">
        <w:t xml:space="preserve">тели). </w:t>
      </w:r>
    </w:p>
    <w:p w:rsidR="00E175A8" w:rsidRPr="00E175A8" w:rsidRDefault="00E175A8" w:rsidP="00E175A8">
      <w:pPr>
        <w:pStyle w:val="Default"/>
        <w:spacing w:after="36"/>
      </w:pPr>
      <w:r w:rsidRPr="00E175A8">
        <w:t>1.2. Пользование объектами инфраструктуры Школы для Посетителей общ</w:t>
      </w:r>
      <w:r w:rsidRPr="00E175A8">
        <w:t>е</w:t>
      </w:r>
      <w:r w:rsidRPr="00E175A8">
        <w:t xml:space="preserve">доступно и бесплатно. </w:t>
      </w:r>
    </w:p>
    <w:p w:rsidR="00E175A8" w:rsidRPr="00E175A8" w:rsidRDefault="00E175A8" w:rsidP="00E175A8">
      <w:pPr>
        <w:pStyle w:val="Default"/>
      </w:pPr>
      <w:r w:rsidRPr="00E175A8">
        <w:t xml:space="preserve">1.3. При посещении объектов инфраструктуры Школы Посетители обязаны соблюдать: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  <w:spacing w:after="55"/>
      </w:pPr>
      <w:r w:rsidRPr="00E175A8">
        <w:t xml:space="preserve">культуру поведения;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  <w:spacing w:after="55"/>
      </w:pPr>
      <w:r w:rsidRPr="00E175A8">
        <w:t xml:space="preserve">правила техники безопасности;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  <w:spacing w:after="55"/>
      </w:pPr>
      <w:r w:rsidRPr="00E175A8">
        <w:t xml:space="preserve">правила пользования объектом; </w:t>
      </w:r>
    </w:p>
    <w:p w:rsidR="00E175A8" w:rsidRPr="00E175A8" w:rsidRDefault="00E175A8" w:rsidP="00E175A8">
      <w:pPr>
        <w:pStyle w:val="Default"/>
        <w:numPr>
          <w:ilvl w:val="0"/>
          <w:numId w:val="1"/>
        </w:numPr>
      </w:pPr>
      <w:r w:rsidRPr="00E175A8">
        <w:t xml:space="preserve">режим работы объекта.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1.4. Посетители не должны наносить моральный и материальный ущерб объектам инфраструктуры Школы. Материальный ущерб возмещается Посет</w:t>
      </w:r>
      <w:r w:rsidRPr="00E175A8">
        <w:t>и</w:t>
      </w:r>
      <w:r w:rsidRPr="00E175A8">
        <w:t xml:space="preserve">телями (родителями (законными представителями) учащегося).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1.5. На объектах допускается использование исправного оборудования. При обнаружении Посетителем поломки (повреждения) оборудования, делающей невозможным или опасным его использования, Посетитель обязан незаме</w:t>
      </w:r>
      <w:r w:rsidRPr="00E175A8">
        <w:t>д</w:t>
      </w:r>
      <w:r w:rsidRPr="00E175A8">
        <w:t>лительно сообщить об этом работнику Школы, ответственному за этот об</w:t>
      </w:r>
      <w:r w:rsidRPr="00E175A8">
        <w:t>ъ</w:t>
      </w:r>
      <w:r w:rsidRPr="00E175A8">
        <w:t xml:space="preserve">ект.. </w:t>
      </w:r>
    </w:p>
    <w:p w:rsidR="00E175A8" w:rsidRPr="00E175A8" w:rsidRDefault="00E175A8" w:rsidP="00E175A8">
      <w:pPr>
        <w:pStyle w:val="Default"/>
      </w:pPr>
      <w:r w:rsidRPr="00E175A8">
        <w:t xml:space="preserve">1.6. К объектам инфраструктуры Школы относятся: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объекты лечебно-оздоровительной инфраструктуры: медицинский кабинет;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объекты культуры: библиотека, музей, актовый зал, </w:t>
      </w:r>
    </w:p>
    <w:p w:rsidR="00E175A8" w:rsidRPr="00E175A8" w:rsidRDefault="00E175A8" w:rsidP="00E175A8">
      <w:pPr>
        <w:pStyle w:val="Default"/>
      </w:pPr>
      <w:r w:rsidRPr="00E175A8">
        <w:t xml:space="preserve">объекты спорта: спортивный зал, спортивная площадка.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2. Порядок посещения медицинского кабинета. </w:t>
      </w:r>
    </w:p>
    <w:p w:rsidR="00E175A8" w:rsidRPr="00E175A8" w:rsidRDefault="00E175A8" w:rsidP="00E175A8">
      <w:pPr>
        <w:pStyle w:val="Default"/>
      </w:pPr>
      <w:r w:rsidRPr="00E175A8">
        <w:t>2.1. Учащиеся имеют право посещать школьный медицинский кабинет в сл</w:t>
      </w:r>
      <w:r w:rsidRPr="00E175A8">
        <w:t>е</w:t>
      </w:r>
      <w:r w:rsidRPr="00E175A8">
        <w:t xml:space="preserve">дующих случаях: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при ухудшении самочувствия; </w:t>
      </w:r>
    </w:p>
    <w:p w:rsidR="00E175A8" w:rsidRPr="00E175A8" w:rsidRDefault="00E175A8" w:rsidP="00E175A8">
      <w:pPr>
        <w:pStyle w:val="Default"/>
        <w:spacing w:after="57"/>
      </w:pPr>
      <w:r w:rsidRPr="00E175A8">
        <w:t xml:space="preserve">при обострении хронических заболеваний; </w:t>
      </w:r>
    </w:p>
    <w:p w:rsidR="00E175A8" w:rsidRPr="00E175A8" w:rsidRDefault="00E175A8" w:rsidP="00E175A8">
      <w:pPr>
        <w:pStyle w:val="Default"/>
      </w:pPr>
      <w:r w:rsidRPr="00E175A8">
        <w:t xml:space="preserve">при получении травм или отравлений (независимо, где они получены: в пути следования в школу, на уроке, на перемене и т.д.)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2.2. Учащийся при плохом самочувствии имеет право посещать медпункт, не дожидаясь окончания урока (мероприятия, занятия), поставив в известность учителя (классного руководителя).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2.3. Учащиеся имеют право бесплатно получить следующие медицинские услуги: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</w:pPr>
      <w:r w:rsidRPr="00E175A8">
        <w:t xml:space="preserve">измерять температуру, давление, пульс, вес, рост своего тела;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</w:pPr>
      <w:r w:rsidRPr="00E175A8">
        <w:t xml:space="preserve">получать первую медицинскую помощь;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  <w:jc w:val="both"/>
      </w:pPr>
      <w:r w:rsidRPr="00E175A8">
        <w:t>принимать профилактические прививки (при наличии письменного разреш</w:t>
      </w:r>
      <w:r w:rsidRPr="00E175A8">
        <w:t>е</w:t>
      </w:r>
      <w:r w:rsidRPr="00E175A8">
        <w:t xml:space="preserve">ния от родителей (законных представителей);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  <w:spacing w:after="57"/>
      </w:pPr>
      <w:r w:rsidRPr="00E175A8">
        <w:lastRenderedPageBreak/>
        <w:t>консультироваться о способах улучшения состояния своего здоровья, о зд</w:t>
      </w:r>
      <w:r w:rsidRPr="00E175A8">
        <w:t>о</w:t>
      </w:r>
      <w:r w:rsidRPr="00E175A8">
        <w:t xml:space="preserve">ровом образе жизни; </w:t>
      </w:r>
    </w:p>
    <w:p w:rsidR="00E175A8" w:rsidRPr="00E175A8" w:rsidRDefault="00E175A8" w:rsidP="00E175A8">
      <w:pPr>
        <w:pStyle w:val="Default"/>
        <w:numPr>
          <w:ilvl w:val="0"/>
          <w:numId w:val="2"/>
        </w:numPr>
      </w:pPr>
      <w:r w:rsidRPr="00E175A8">
        <w:t>медицинский осмотр (на базе лечебного учреждения).</w:t>
      </w:r>
    </w:p>
    <w:p w:rsidR="00E175A8" w:rsidRPr="00E175A8" w:rsidRDefault="00E175A8" w:rsidP="00E175A8">
      <w:pPr>
        <w:pStyle w:val="Default"/>
      </w:pPr>
      <w:r w:rsidRPr="00E175A8">
        <w:t>2.4. При получении медицинской помощи учащиеся обязаны сообщить р</w:t>
      </w:r>
      <w:r w:rsidRPr="00E175A8">
        <w:t>а</w:t>
      </w:r>
      <w:r w:rsidRPr="00E175A8">
        <w:t xml:space="preserve">ботнику медпункта: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об изменениях в состоянии своего здоровья;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 наличии хронических заболеваний;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 xml:space="preserve">о перенесенных заболеваниях;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  <w:jc w:val="both"/>
      </w:pPr>
      <w:r w:rsidRPr="00E175A8">
        <w:t>о наличии аллергии на пищевые продукты и другие вещества, мед</w:t>
      </w:r>
      <w:r w:rsidRPr="00E175A8">
        <w:t>и</w:t>
      </w:r>
      <w:r w:rsidRPr="00E175A8">
        <w:t xml:space="preserve">цинские препараты;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  <w:spacing w:after="55"/>
      </w:pPr>
      <w:r w:rsidRPr="00E175A8">
        <w:t>о недопустимости (непереносимости) применения отдельных медици</w:t>
      </w:r>
      <w:r w:rsidRPr="00E175A8">
        <w:t>н</w:t>
      </w:r>
      <w:r w:rsidRPr="00E175A8">
        <w:t xml:space="preserve">ских препаратов; </w:t>
      </w:r>
    </w:p>
    <w:p w:rsidR="00E175A8" w:rsidRPr="00E175A8" w:rsidRDefault="00E175A8" w:rsidP="00E175A8">
      <w:pPr>
        <w:pStyle w:val="Default"/>
        <w:numPr>
          <w:ilvl w:val="0"/>
          <w:numId w:val="3"/>
        </w:numPr>
      </w:pPr>
      <w:r w:rsidRPr="00E175A8">
        <w:t xml:space="preserve">о группе здоровья для занятий физической культурой. </w:t>
      </w:r>
    </w:p>
    <w:p w:rsidR="00E175A8" w:rsidRPr="00E175A8" w:rsidRDefault="00E175A8" w:rsidP="00E175A8">
      <w:pPr>
        <w:pStyle w:val="Default"/>
      </w:pPr>
      <w:r w:rsidRPr="00E175A8">
        <w:t xml:space="preserve">2.5. При посещении медпункта учащиеся обязаны: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spacing w:after="55"/>
        <w:jc w:val="both"/>
      </w:pPr>
      <w:r w:rsidRPr="00E175A8">
        <w:t>проявлять осторожность при пользовании медицинским инструмент</w:t>
      </w:r>
      <w:r w:rsidRPr="00E175A8">
        <w:t>а</w:t>
      </w:r>
      <w:r w:rsidRPr="00E175A8">
        <w:t xml:space="preserve">рием (ртутным термометром и другими),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spacing w:after="55"/>
        <w:jc w:val="both"/>
      </w:pPr>
      <w:r w:rsidRPr="00E175A8">
        <w:t>не открывать шкафы, не брать из них никакие медицинские инструме</w:t>
      </w:r>
      <w:r w:rsidRPr="00E175A8">
        <w:t>н</w:t>
      </w:r>
      <w:r w:rsidRPr="00E175A8">
        <w:t>ты и препараты, не принимать медицинские препараты без назначения медици</w:t>
      </w:r>
      <w:r w:rsidRPr="00E175A8">
        <w:t>н</w:t>
      </w:r>
      <w:r w:rsidRPr="00E175A8">
        <w:t xml:space="preserve">ского работника;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spacing w:after="55"/>
        <w:jc w:val="both"/>
      </w:pPr>
      <w:r w:rsidRPr="00E175A8">
        <w:t xml:space="preserve">не шуметь; </w:t>
      </w:r>
    </w:p>
    <w:p w:rsidR="00E175A8" w:rsidRPr="00E175A8" w:rsidRDefault="00E175A8" w:rsidP="00E175A8">
      <w:pPr>
        <w:pStyle w:val="Default"/>
        <w:numPr>
          <w:ilvl w:val="0"/>
          <w:numId w:val="4"/>
        </w:numPr>
        <w:jc w:val="both"/>
      </w:pPr>
      <w:r w:rsidRPr="00E175A8">
        <w:t>выполнять указания медицинского работника своевременно и в полном об</w:t>
      </w:r>
      <w:r w:rsidRPr="00E175A8">
        <w:t>ъ</w:t>
      </w:r>
      <w:r w:rsidRPr="00E175A8">
        <w:t xml:space="preserve">еме.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2.6. После посещения медицинского кабинет учащийся обязан доложить уч</w:t>
      </w:r>
      <w:r w:rsidRPr="00E175A8">
        <w:t>и</w:t>
      </w:r>
      <w:r w:rsidRPr="00E175A8">
        <w:t xml:space="preserve">телю (классному руководителю) о результатах посещения.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2.7. Родители (законные представители) имеют право обращаться к медици</w:t>
      </w:r>
      <w:r w:rsidRPr="00E175A8">
        <w:t>н</w:t>
      </w:r>
      <w:r w:rsidRPr="00E175A8">
        <w:t xml:space="preserve">скому работнику за получением информации и консультацией.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2.8. Педагогические работники могут приглашать медицинского работника для проведения тематических бесед о здоровом образе жизни, профилактике заболеваний </w:t>
      </w:r>
    </w:p>
    <w:p w:rsidR="00E175A8" w:rsidRPr="00E175A8" w:rsidRDefault="00E175A8" w:rsidP="00E175A8">
      <w:pPr>
        <w:pStyle w:val="Default"/>
        <w:jc w:val="both"/>
      </w:pPr>
      <w:r w:rsidRPr="00E175A8">
        <w:t>2.9. Режим работы медицинского кабинета определяется органом здрав</w:t>
      </w:r>
      <w:r w:rsidRPr="00E175A8">
        <w:t>о</w:t>
      </w:r>
      <w:r w:rsidRPr="00E175A8">
        <w:t xml:space="preserve">охранения, закрепленным за Школой. </w:t>
      </w:r>
    </w:p>
    <w:p w:rsidR="00E175A8" w:rsidRPr="00E175A8" w:rsidRDefault="00E175A8" w:rsidP="00E175A8">
      <w:pPr>
        <w:pStyle w:val="Default"/>
        <w:rPr>
          <w:b/>
          <w:bCs/>
        </w:rPr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3. Порядок пользования библиотекой. </w:t>
      </w:r>
    </w:p>
    <w:p w:rsidR="00E175A8" w:rsidRPr="00E175A8" w:rsidRDefault="00E175A8" w:rsidP="00E175A8">
      <w:pPr>
        <w:pStyle w:val="Default"/>
      </w:pPr>
      <w:r w:rsidRPr="00E175A8">
        <w:t xml:space="preserve">3.1. Библиотека обслуживает читателей: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на абонементе (выдача произведений печати отдельным читателям не дом); </w:t>
      </w:r>
    </w:p>
    <w:p w:rsidR="00E175A8" w:rsidRPr="00E175A8" w:rsidRDefault="00E175A8" w:rsidP="00E175A8">
      <w:pPr>
        <w:pStyle w:val="Default"/>
        <w:jc w:val="both"/>
      </w:pPr>
      <w:r w:rsidRPr="00E175A8">
        <w:t>в читальном зале (читатели работают Интернетом, с изданиями, другими д</w:t>
      </w:r>
      <w:r w:rsidRPr="00E175A8">
        <w:t>о</w:t>
      </w:r>
      <w:r w:rsidRPr="00E175A8">
        <w:t xml:space="preserve">кументами, которые на дом не выдаются)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3.2. Запись читателей производится на абонементе. Учащиеся записываются в библиотеку по списку класса, сотрудники Школы, родители (законные представители) – по паспорту.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3.3. На каждого читателя заполняется формуляр установленного образца как документ, дающий право пользования библиотекой.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3.4. При записи читатели должны ознакомиться с правилами пользования библиотекой и подтвердить обязательство их выполнения своей подписью на читательском формуляре.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3.5. Читательский формуляр является документом, удостоверяющими факт выдачи читателю печатных и других источников информации и их возвр</w:t>
      </w:r>
      <w:r w:rsidRPr="00E175A8">
        <w:t>а</w:t>
      </w:r>
      <w:r w:rsidRPr="00E175A8">
        <w:t xml:space="preserve">щения в библиотеку.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3.6. Обмен произведений печати производится по графику, установленному библиотекой.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3.7. </w:t>
      </w:r>
      <w:r w:rsidRPr="00E175A8">
        <w:rPr>
          <w:b/>
          <w:bCs/>
        </w:rPr>
        <w:t xml:space="preserve">Абонемент </w:t>
      </w:r>
      <w:r w:rsidRPr="00E175A8">
        <w:t xml:space="preserve">– это структурное подразделение школьной библиотеки, осуществляющее индивидуальное обслуживание читателей, путем выдачи комплекта учебников, художественной литературы, периодических изданий, мультимедиа-ресурсов. </w:t>
      </w:r>
    </w:p>
    <w:p w:rsidR="00E175A8" w:rsidRPr="00E175A8" w:rsidRDefault="00E175A8" w:rsidP="00E175A8">
      <w:pPr>
        <w:pStyle w:val="Default"/>
        <w:jc w:val="both"/>
      </w:pPr>
    </w:p>
    <w:p w:rsidR="00E175A8" w:rsidRPr="00E175A8" w:rsidRDefault="00E175A8" w:rsidP="00E175A8">
      <w:pPr>
        <w:pStyle w:val="Default"/>
        <w:jc w:val="both"/>
      </w:pPr>
      <w:r w:rsidRPr="00E175A8">
        <w:t xml:space="preserve">Порядок пользования абонементом: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срок пользования литературой составляет 14 дней, количество выдаваемых изданий – не более 3 экземпляров;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lastRenderedPageBreak/>
        <w:t xml:space="preserve">срок пользования изданием может быть продлен, если на издании нет спроса со стороны других читателей; </w:t>
      </w:r>
    </w:p>
    <w:p w:rsidR="00E175A8" w:rsidRPr="00E175A8" w:rsidRDefault="00E175A8" w:rsidP="00E175A8">
      <w:pPr>
        <w:pStyle w:val="Default"/>
        <w:spacing w:after="55"/>
        <w:jc w:val="both"/>
      </w:pPr>
      <w:r w:rsidRPr="00E175A8">
        <w:t xml:space="preserve">не подлежат выдаче на дом редкие, ценные и справочные издания; </w:t>
      </w:r>
    </w:p>
    <w:p w:rsidR="00E175A8" w:rsidRPr="00E175A8" w:rsidRDefault="00E175A8" w:rsidP="00E175A8">
      <w:pPr>
        <w:pStyle w:val="Default"/>
        <w:jc w:val="both"/>
      </w:pPr>
      <w:r w:rsidRPr="00E175A8">
        <w:t>читатели расписываются в формуляре за каждый экземпляр изданий, во</w:t>
      </w:r>
      <w:r w:rsidRPr="00E175A8">
        <w:t>з</w:t>
      </w:r>
      <w:r w:rsidRPr="00E175A8">
        <w:t xml:space="preserve">вращение фиксируется подписью библиотекаря.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3.8. </w:t>
      </w:r>
      <w:r w:rsidRPr="00E175A8">
        <w:rPr>
          <w:b/>
          <w:bCs/>
        </w:rPr>
        <w:t xml:space="preserve">Читальный зал – </w:t>
      </w:r>
      <w:r w:rsidRPr="00E175A8">
        <w:t>это структурное подразделение школьной библиотеки с выделенным местом для чтения и предоставление возможности читат</w:t>
      </w:r>
      <w:r>
        <w:t xml:space="preserve">елям пользоваться литературой. </w:t>
      </w:r>
    </w:p>
    <w:p w:rsidR="00E175A8" w:rsidRPr="00E175A8" w:rsidRDefault="00E175A8" w:rsidP="00E175A8">
      <w:pPr>
        <w:pStyle w:val="Default"/>
      </w:pPr>
      <w:r w:rsidRPr="00E175A8">
        <w:t xml:space="preserve">Порядок пользования читальным залом: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>в читальном зале читатели могут пользоваться справочными изданиями, ре</w:t>
      </w:r>
      <w:r w:rsidRPr="00E175A8">
        <w:t>д</w:t>
      </w:r>
      <w:r w:rsidRPr="00E175A8">
        <w:t xml:space="preserve">кими и ценными изданиями, интернетом;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число выдаваемых экземпляров в читальном зале не ограничивается; </w:t>
      </w:r>
    </w:p>
    <w:p w:rsidR="00E175A8" w:rsidRPr="00E175A8" w:rsidRDefault="00E175A8" w:rsidP="00E175A8">
      <w:pPr>
        <w:pStyle w:val="Default"/>
        <w:jc w:val="both"/>
      </w:pPr>
      <w:r w:rsidRPr="00E175A8">
        <w:t>читатели обязаны соблюдать тишину, не создавать неудобства другим чит</w:t>
      </w:r>
      <w:r w:rsidRPr="00E175A8">
        <w:t>а</w:t>
      </w:r>
      <w:r w:rsidRPr="00E175A8">
        <w:t xml:space="preserve">телям.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3.9. Порядок работы с компьютером, расположенным в библиотеке: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spacing w:after="58"/>
        <w:jc w:val="both"/>
      </w:pPr>
      <w:r w:rsidRPr="00E175A8">
        <w:t xml:space="preserve">работа на компьютере осуществляется по установленному графику;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spacing w:after="58"/>
        <w:jc w:val="both"/>
      </w:pPr>
      <w:r w:rsidRPr="00E175A8">
        <w:t xml:space="preserve">разрешается работа за одним компьютером не более двух человек;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jc w:val="both"/>
      </w:pPr>
      <w:r w:rsidRPr="00E175A8">
        <w:t>по всем вопросам поиска информации в сети Интернет пользователь должен обращаться к работнику библиотеки, запрещается обращение к ресурсам И</w:t>
      </w:r>
      <w:r w:rsidRPr="00E175A8">
        <w:t>н</w:t>
      </w:r>
      <w:r w:rsidRPr="00E175A8">
        <w:t xml:space="preserve">тернета, предполагающим оплату; </w:t>
      </w:r>
    </w:p>
    <w:p w:rsidR="00E175A8" w:rsidRPr="00E175A8" w:rsidRDefault="00E175A8" w:rsidP="00E175A8">
      <w:pPr>
        <w:pStyle w:val="Default"/>
        <w:numPr>
          <w:ilvl w:val="0"/>
          <w:numId w:val="5"/>
        </w:numPr>
        <w:jc w:val="both"/>
      </w:pPr>
      <w:r w:rsidRPr="00E175A8">
        <w:t>работа с компьютером осуществляется согласно утвержденной инструкции пользования компьютером и Интернет-ресурсами и санита</w:t>
      </w:r>
      <w:r w:rsidRPr="00E175A8">
        <w:t>р</w:t>
      </w:r>
      <w:r w:rsidRPr="00E175A8">
        <w:t xml:space="preserve">но-гигиеническими требованиям.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3.10. </w:t>
      </w:r>
      <w:proofErr w:type="gramStart"/>
      <w:r w:rsidRPr="00E175A8">
        <w:t>К услугам читателей предоставляется фонд учебной, художественной, справочной,  научно-популярной и другой литературы, периодическая п</w:t>
      </w:r>
      <w:r w:rsidRPr="00E175A8">
        <w:t>е</w:t>
      </w:r>
      <w:r w:rsidRPr="00E175A8">
        <w:t xml:space="preserve">чать, аудио, видеоматериалы, мультимедиа, Интернет. </w:t>
      </w:r>
      <w:proofErr w:type="gramEnd"/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3.11. Для удобства поиска в библиотеке имеется справочно-библиографический аппарат: каталоги, картотеки, рекомендательные списки литературы, а также рекомендательный список веб-ресурсов (сайтов).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3.12. Режим работы библиотеки устанавливается приказом директора школы исходя из штатного расписания и норм Трудового Кодекса.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3.13. </w:t>
      </w:r>
      <w:r w:rsidRPr="00E175A8">
        <w:rPr>
          <w:b/>
          <w:bCs/>
        </w:rPr>
        <w:t xml:space="preserve">Правила пользования библиотекой </w:t>
      </w:r>
      <w:r w:rsidRPr="00E175A8">
        <w:t>регламентируют взаимоотнош</w:t>
      </w:r>
      <w:r w:rsidRPr="00E175A8">
        <w:t>е</w:t>
      </w:r>
      <w:r w:rsidRPr="00E175A8">
        <w:t>ния читателя с библиотекой и определяют общий порядок организации о</w:t>
      </w:r>
      <w:r w:rsidRPr="00E175A8">
        <w:t>б</w:t>
      </w:r>
      <w:r w:rsidRPr="00E175A8">
        <w:t>служивания читателей, порядок доступа к фондам библиотеки, права и об</w:t>
      </w:r>
      <w:r w:rsidRPr="00E175A8">
        <w:t>я</w:t>
      </w:r>
      <w:r w:rsidRPr="00E175A8">
        <w:t xml:space="preserve">занности читателей и библиотеки.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3.14. </w:t>
      </w:r>
      <w:r w:rsidRPr="00E175A8">
        <w:rPr>
          <w:b/>
          <w:bCs/>
        </w:rPr>
        <w:t>Библиотека обязана</w:t>
      </w:r>
      <w:r w:rsidRPr="00E175A8">
        <w:t xml:space="preserve">: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обеспечить бесплатный и свободный доступ читателей к библиотечным фондам и бесплатную выдачу во временное пользование печатной пр</w:t>
      </w:r>
      <w:r w:rsidRPr="00E175A8">
        <w:t>о</w:t>
      </w:r>
      <w:r w:rsidRPr="00E175A8">
        <w:t xml:space="preserve">дукции;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обеспечить оперативное и качественное обслуживание читателей с уч</w:t>
      </w:r>
      <w:r w:rsidRPr="00E175A8">
        <w:t>е</w:t>
      </w:r>
      <w:r w:rsidRPr="00E175A8">
        <w:t xml:space="preserve">том их запросов и потребностей, а также возможностей библиотеки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своевременно информировать читателей </w:t>
      </w:r>
      <w:proofErr w:type="gramStart"/>
      <w:r w:rsidRPr="00E175A8">
        <w:t>о</w:t>
      </w:r>
      <w:proofErr w:type="gramEnd"/>
      <w:r w:rsidRPr="00E175A8">
        <w:t xml:space="preserve"> всех видах предоставляемых услуг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предоставлять в пользование каталоги, картотеки, осуществлять другие фо</w:t>
      </w:r>
      <w:r w:rsidRPr="00E175A8">
        <w:t>р</w:t>
      </w:r>
      <w:r w:rsidRPr="00E175A8">
        <w:t xml:space="preserve">мы библиотечного информирования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изучать потребности читателей в образовательной информации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вести консультационную работ, оказывать помощь в поиске и выборе необходимых изданий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проводить занятия по основам библиотечно-библиографических и информ</w:t>
      </w:r>
      <w:r w:rsidRPr="00E175A8">
        <w:t>а</w:t>
      </w:r>
      <w:r w:rsidRPr="00E175A8">
        <w:t xml:space="preserve">ционных знаний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вести устную и наглядную массово-информационную работу: орган</w:t>
      </w:r>
      <w:r w:rsidRPr="00E175A8">
        <w:t>и</w:t>
      </w:r>
      <w:r w:rsidRPr="00E175A8">
        <w:t>зовывать выставки литературы, библиографические обзоры, проводить дни информации, литературные вечера, игры, праздники и другие м</w:t>
      </w:r>
      <w:r w:rsidRPr="00E175A8">
        <w:t>е</w:t>
      </w:r>
      <w:r w:rsidRPr="00E175A8">
        <w:t xml:space="preserve">роприятия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совершенствовать работу с читателями путем внедрения передовых компь</w:t>
      </w:r>
      <w:r w:rsidRPr="00E175A8">
        <w:t>ю</w:t>
      </w:r>
      <w:r w:rsidRPr="00E175A8">
        <w:t xml:space="preserve">терных технологий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lastRenderedPageBreak/>
        <w:t>систематически следить за своевременным возвращением в библиотеку в</w:t>
      </w:r>
      <w:r w:rsidRPr="00E175A8">
        <w:t>ы</w:t>
      </w:r>
      <w:r w:rsidRPr="00E175A8">
        <w:t xml:space="preserve">данных произведений печати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проводить в начале учебного года ежегодную перерегистрацию читат</w:t>
      </w:r>
      <w:r w:rsidRPr="00E175A8">
        <w:t>е</w:t>
      </w:r>
      <w:r w:rsidRPr="00E175A8">
        <w:t xml:space="preserve">лей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обеспечить сохранность и рациональное использование библиотечных фо</w:t>
      </w:r>
      <w:r w:rsidRPr="00E175A8">
        <w:t>н</w:t>
      </w:r>
      <w:r w:rsidRPr="00E175A8">
        <w:t xml:space="preserve">дов, создать необходимые условия для хранения документов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>проводить мелкий ремонт и переплет книг, привлекая к этому участн</w:t>
      </w:r>
      <w:r w:rsidRPr="00E175A8">
        <w:t>и</w:t>
      </w:r>
      <w:r w:rsidRPr="00E175A8">
        <w:t xml:space="preserve">ков образовательного процесса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spacing w:after="55"/>
        <w:jc w:val="both"/>
      </w:pPr>
      <w:r w:rsidRPr="00E175A8">
        <w:t xml:space="preserve">создавать и поддерживать комфортные условия для работы читателей </w:t>
      </w:r>
    </w:p>
    <w:p w:rsidR="00E175A8" w:rsidRPr="00E175A8" w:rsidRDefault="00E175A8" w:rsidP="00E175A8">
      <w:pPr>
        <w:pStyle w:val="Default"/>
        <w:numPr>
          <w:ilvl w:val="0"/>
          <w:numId w:val="6"/>
        </w:numPr>
        <w:jc w:val="both"/>
      </w:pPr>
      <w:r w:rsidRPr="00E175A8">
        <w:t xml:space="preserve">обеспечить режим работы в соответствии с потребностями Школы </w:t>
      </w:r>
    </w:p>
    <w:p w:rsidR="00E175A8" w:rsidRPr="00E175A8" w:rsidRDefault="00E175A8" w:rsidP="00E175A8">
      <w:pPr>
        <w:pStyle w:val="Default"/>
      </w:pPr>
      <w:r w:rsidRPr="00E175A8">
        <w:t xml:space="preserve">3.15. Читатель имеет право: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jc w:val="both"/>
      </w:pPr>
      <w:r w:rsidRPr="00E175A8">
        <w:t xml:space="preserve">пользоваться бесплатными библиотечно-информационными услугами;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>иметь свободный доступ к имеющимся библиотечным фондам и и</w:t>
      </w:r>
      <w:r w:rsidRPr="00E175A8">
        <w:t>н</w:t>
      </w:r>
      <w:r w:rsidRPr="00E175A8">
        <w:t xml:space="preserve">формации;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>получать во временное пользование из фонда библиотеки печатные и</w:t>
      </w:r>
      <w:r w:rsidRPr="00E175A8">
        <w:t>з</w:t>
      </w:r>
      <w:r w:rsidRPr="00E175A8">
        <w:t xml:space="preserve">дания </w:t>
      </w:r>
      <w:proofErr w:type="gramStart"/>
      <w:r w:rsidRPr="00E175A8">
        <w:t xml:space="preserve">( </w:t>
      </w:r>
      <w:proofErr w:type="gramEnd"/>
      <w:r w:rsidRPr="00E175A8">
        <w:t xml:space="preserve">сроком до 14 дней);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продлевать срок пользования литературой в установленном порядке;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использовать СБА: каталоги и картотеки;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>пользоваться справочно-библиографическим и информационным о</w:t>
      </w:r>
      <w:r w:rsidRPr="00E175A8">
        <w:t>б</w:t>
      </w:r>
      <w:r w:rsidRPr="00E175A8">
        <w:t xml:space="preserve">служиванием;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>получать библиотечно-библиографические и информационные знания, ум</w:t>
      </w:r>
      <w:r w:rsidRPr="00E175A8">
        <w:t>е</w:t>
      </w:r>
      <w:r w:rsidRPr="00E175A8">
        <w:t>ния и навыки самостоятельного пользования библиотекой, книгой, инфо</w:t>
      </w:r>
      <w:r w:rsidRPr="00E175A8">
        <w:t>р</w:t>
      </w:r>
      <w:r w:rsidRPr="00E175A8">
        <w:t xml:space="preserve">мацией;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принимать участие в мероприятиях, проводимых библиотекой;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требовать соблюдения конфиденциальности данных о нем и перечне читаемых им материалов;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spacing w:after="55"/>
        <w:jc w:val="both"/>
      </w:pPr>
      <w:r w:rsidRPr="00E175A8">
        <w:t xml:space="preserve">оказывать помощь библиотеке (практическую, материальную); </w:t>
      </w:r>
    </w:p>
    <w:p w:rsidR="00E175A8" w:rsidRPr="00E175A8" w:rsidRDefault="00E175A8" w:rsidP="00E175A8">
      <w:pPr>
        <w:pStyle w:val="Default"/>
        <w:numPr>
          <w:ilvl w:val="0"/>
          <w:numId w:val="7"/>
        </w:numPr>
        <w:jc w:val="both"/>
      </w:pPr>
      <w:r w:rsidRPr="00E175A8">
        <w:t>обжаловать действия библиотечного работника, ущемляющего его пр</w:t>
      </w:r>
      <w:r w:rsidRPr="00E175A8">
        <w:t>а</w:t>
      </w:r>
      <w:r w:rsidRPr="00E175A8">
        <w:t xml:space="preserve">ва, у директора. </w:t>
      </w:r>
    </w:p>
    <w:p w:rsidR="00E175A8" w:rsidRPr="00E175A8" w:rsidRDefault="00E175A8" w:rsidP="00E175A8">
      <w:pPr>
        <w:pStyle w:val="Default"/>
      </w:pPr>
      <w:r w:rsidRPr="00E175A8">
        <w:t xml:space="preserve">3.16. Читатель (поручитель несовершеннолетних читателей) обязан: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соблюдать правила пользования библиотечно-информационными р</w:t>
      </w:r>
      <w:r w:rsidRPr="00E175A8">
        <w:t>е</w:t>
      </w:r>
      <w:r w:rsidRPr="00E175A8">
        <w:t xml:space="preserve">сурсами;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бережно относиться к произведениям печати и другим носителям и</w:t>
      </w:r>
      <w:r w:rsidRPr="00E175A8">
        <w:t>н</w:t>
      </w:r>
      <w:r w:rsidRPr="00E175A8">
        <w:t xml:space="preserve">формации, полученным из библиотечного фонда </w:t>
      </w:r>
      <w:proofErr w:type="gramStart"/>
      <w:r w:rsidRPr="00E175A8">
        <w:t xml:space="preserve">( </w:t>
      </w:r>
      <w:proofErr w:type="gramEnd"/>
      <w:r w:rsidRPr="00E175A8">
        <w:t>не делать пометок, подчеркив</w:t>
      </w:r>
      <w:r w:rsidRPr="00E175A8">
        <w:t>а</w:t>
      </w:r>
      <w:r w:rsidRPr="00E175A8">
        <w:t xml:space="preserve">ний, не вырывать, не загибать страниц);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возвращать в библиотеку книги и другие документы в строго устано</w:t>
      </w:r>
      <w:r w:rsidRPr="00E175A8">
        <w:t>в</w:t>
      </w:r>
      <w:r w:rsidRPr="00E175A8">
        <w:t xml:space="preserve">ленные сроки;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не выносить из библиотеки книги и другие документы, если они не з</w:t>
      </w:r>
      <w:r w:rsidRPr="00E175A8">
        <w:t>а</w:t>
      </w:r>
      <w:r w:rsidRPr="00E175A8">
        <w:t xml:space="preserve">писаны в читательском формуляре;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пользоваться ценными и единственными экземплярами книг и других документов, справочными изданиями только в помещении библиотеки;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при получении печатных изданий и других документов из библиоте</w:t>
      </w:r>
      <w:r w:rsidRPr="00E175A8">
        <w:t>ч</w:t>
      </w:r>
      <w:r w:rsidRPr="00E175A8">
        <w:t>ного фонда должен посмотреть их в библиотеке и, в случае обнаруж</w:t>
      </w:r>
      <w:r w:rsidRPr="00E175A8">
        <w:t>е</w:t>
      </w:r>
      <w:r w:rsidRPr="00E175A8">
        <w:t>ния дефектов, сообщить об этом работнику библиотеки, который сделает на них соо</w:t>
      </w:r>
      <w:r w:rsidRPr="00E175A8">
        <w:t>т</w:t>
      </w:r>
      <w:r w:rsidRPr="00E175A8">
        <w:t xml:space="preserve">ветствующую пометку;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расписываться в читательском формуляре за каждое полученное изд</w:t>
      </w:r>
      <w:r w:rsidRPr="00E175A8">
        <w:t>а</w:t>
      </w:r>
      <w:r w:rsidRPr="00E175A8">
        <w:t xml:space="preserve">ние;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при утрате и неумышленной порче изданий и других документов заменить их такими же либо копиями или изданиями, признанными библиотекой равноценными. При невозможности замены возместить реальную рыночную стоимость изданий. Стоимость определяет работник библиотеки по ценам, ук</w:t>
      </w:r>
      <w:r w:rsidRPr="00E175A8">
        <w:t>а</w:t>
      </w:r>
      <w:r w:rsidRPr="00E175A8">
        <w:t xml:space="preserve">занным в учетных документах библиотеки, с применением коэффициентов по переоценке библиотечных фондов;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>не нарушать порядок расстановки литературы в фонде открытого д</w:t>
      </w:r>
      <w:r w:rsidRPr="00E175A8">
        <w:t>о</w:t>
      </w:r>
      <w:r w:rsidRPr="00E175A8">
        <w:t xml:space="preserve">ступа;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не вынимать карточек из каталогов и картотек;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t xml:space="preserve">ежегодно в начале года походит перерегистрацию в начале учебного года;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spacing w:after="55"/>
        <w:jc w:val="both"/>
      </w:pPr>
      <w:r w:rsidRPr="00E175A8">
        <w:lastRenderedPageBreak/>
        <w:t xml:space="preserve">при выбытии из Школы вернуть в библиотеку числящиеся за </w:t>
      </w:r>
      <w:proofErr w:type="spellStart"/>
      <w:r w:rsidRPr="00E175A8">
        <w:t>нм</w:t>
      </w:r>
      <w:proofErr w:type="spellEnd"/>
      <w:r w:rsidRPr="00E175A8">
        <w:t xml:space="preserve"> изд</w:t>
      </w:r>
      <w:r w:rsidRPr="00E175A8">
        <w:t>а</w:t>
      </w:r>
      <w:r w:rsidRPr="00E175A8">
        <w:t xml:space="preserve">ния и документы; </w:t>
      </w:r>
    </w:p>
    <w:p w:rsidR="00E175A8" w:rsidRPr="00E175A8" w:rsidRDefault="00E175A8" w:rsidP="00E175A8">
      <w:pPr>
        <w:pStyle w:val="Default"/>
        <w:numPr>
          <w:ilvl w:val="0"/>
          <w:numId w:val="8"/>
        </w:numPr>
        <w:jc w:val="both"/>
      </w:pPr>
      <w:r w:rsidRPr="00E175A8">
        <w:t xml:space="preserve">соблюдать в библиотеке тишину и порядок. </w:t>
      </w:r>
    </w:p>
    <w:p w:rsidR="00E175A8" w:rsidRPr="00E175A8" w:rsidRDefault="00E175A8" w:rsidP="00E175A8">
      <w:pPr>
        <w:pStyle w:val="Default"/>
        <w:jc w:val="both"/>
      </w:pPr>
      <w:r w:rsidRPr="00E175A8">
        <w:t>3.17. При нарушении сроков и правил пользования книгами, другими документами без уважительных причин, к читателю могут быть применены административные санкции: временное лишение права пользования библиот</w:t>
      </w:r>
      <w:r w:rsidRPr="00E175A8">
        <w:t>е</w:t>
      </w:r>
      <w:r w:rsidRPr="00E175A8">
        <w:t xml:space="preserve">кой.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4. Порядок пользования школьным музеем.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4.1. В школьном музее могут проводиться тематические уроки, внеклассные мероприятия согласно плану мероприятий или по предварительному согл</w:t>
      </w:r>
      <w:r w:rsidRPr="00E175A8">
        <w:t>а</w:t>
      </w:r>
      <w:r w:rsidRPr="00E175A8">
        <w:t xml:space="preserve">сованию с руководителем музея или директором школы.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4.2. Пользователи могут получать необходимую информацию от руководит</w:t>
      </w:r>
      <w:r w:rsidRPr="00E175A8">
        <w:t>е</w:t>
      </w:r>
      <w:r w:rsidRPr="00E175A8">
        <w:t xml:space="preserve">ля музея или его помощников.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4.3. Пользователи могут получить на дом из фонда музея копии документов, максимальный срок пользования – 7 дней.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4.4. Пользователи музея обязаны: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соблюдать правила пользования музеем;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бережно относиться к экспонатам;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поддерживать порядок расстановки экспонатов в открытом доступе музея;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пользоваться ценными и справочными материалами только в музее;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во время возвращать в музей документы.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4.5. Вход в зал музея осуществляется посетителями в сопровождении педаг</w:t>
      </w:r>
      <w:r w:rsidRPr="00E175A8">
        <w:t>о</w:t>
      </w:r>
      <w:r w:rsidRPr="00E175A8">
        <w:t xml:space="preserve">га или экскурсовода.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4.6. Экскурсионная деятельность в музее осуществляется экскурсоводами.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4.7. Фото и видеосъемка осуществляется при наличии разрешения сотрудн</w:t>
      </w:r>
      <w:r w:rsidRPr="00E175A8">
        <w:t>и</w:t>
      </w:r>
      <w:r w:rsidRPr="00E175A8">
        <w:t xml:space="preserve">ка музея.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4.8. Посетителям запрещается: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  <w:jc w:val="both"/>
      </w:pPr>
      <w:r w:rsidRPr="00E175A8">
        <w:t>проносить в залы большие сумки, пакеты пищевые продукты, легк</w:t>
      </w:r>
      <w:r w:rsidRPr="00E175A8">
        <w:t>о</w:t>
      </w:r>
      <w:r w:rsidRPr="00E175A8">
        <w:t xml:space="preserve">воспламеняющиеся, взрывчатые и отравляющие вещества;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  <w:jc w:val="both"/>
      </w:pPr>
      <w:r w:rsidRPr="00E175A8">
        <w:t xml:space="preserve">проходить в музей с животными;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  <w:jc w:val="both"/>
      </w:pPr>
      <w:r w:rsidRPr="00E175A8">
        <w:t xml:space="preserve">находиться в музее в верхней одежде;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  <w:spacing w:after="55"/>
      </w:pPr>
      <w:r w:rsidRPr="00E175A8">
        <w:t>прикасаться к музейным экспонатам и витринам, в которых они нах</w:t>
      </w:r>
      <w:r w:rsidRPr="00E175A8">
        <w:t>о</w:t>
      </w:r>
      <w:r w:rsidRPr="00E175A8">
        <w:t xml:space="preserve">дятся; </w:t>
      </w:r>
    </w:p>
    <w:p w:rsidR="00E175A8" w:rsidRPr="00E175A8" w:rsidRDefault="00E175A8" w:rsidP="00E175A8">
      <w:pPr>
        <w:pStyle w:val="Default"/>
        <w:numPr>
          <w:ilvl w:val="0"/>
          <w:numId w:val="9"/>
        </w:numPr>
      </w:pPr>
      <w:r w:rsidRPr="00E175A8">
        <w:t xml:space="preserve">громко разговаривать, бегать. </w:t>
      </w:r>
    </w:p>
    <w:p w:rsidR="00E175A8" w:rsidRPr="00E175A8" w:rsidRDefault="00E175A8" w:rsidP="00E175A8">
      <w:pPr>
        <w:pStyle w:val="Default"/>
      </w:pPr>
      <w:r w:rsidRPr="00E175A8">
        <w:t>4.9. Лица, нарушившие установленный порядок могут быть удалены из м</w:t>
      </w:r>
      <w:r w:rsidRPr="00E175A8">
        <w:t>у</w:t>
      </w:r>
      <w:r w:rsidRPr="00E175A8">
        <w:t xml:space="preserve">зея. </w:t>
      </w:r>
    </w:p>
    <w:p w:rsidR="00E175A8" w:rsidRPr="00E175A8" w:rsidRDefault="00E175A8" w:rsidP="00E175A8">
      <w:pPr>
        <w:pStyle w:val="Default"/>
        <w:rPr>
          <w:b/>
          <w:bCs/>
        </w:rPr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5. Порядок пользования актовым залом.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5.1. Актовый зал является центром общественной, творческой жизни школы, используется для проведения массовых культурных мероприятий, концертов, выступлений, традиционных школьных мероприятий.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5.2. Посетители приходят в актовый зал согласно плану мероприятий в с</w:t>
      </w:r>
      <w:r w:rsidRPr="00E175A8">
        <w:t>о</w:t>
      </w:r>
      <w:r w:rsidRPr="00E175A8">
        <w:t xml:space="preserve">провождении ответственного лица. </w:t>
      </w:r>
    </w:p>
    <w:p w:rsidR="00E175A8" w:rsidRPr="00E175A8" w:rsidRDefault="00E175A8" w:rsidP="00E175A8">
      <w:pPr>
        <w:pStyle w:val="Default"/>
      </w:pPr>
      <w:r w:rsidRPr="00E175A8">
        <w:t xml:space="preserve">5.3. Посетители обязаны: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соблюдать общественный порядок;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соблюдать требования безопасности;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выполнять требования ответственных лиц;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  <w:spacing w:after="57"/>
      </w:pPr>
      <w:r w:rsidRPr="00E175A8">
        <w:t xml:space="preserve">поддерживать чистоту; </w:t>
      </w:r>
    </w:p>
    <w:p w:rsidR="00E175A8" w:rsidRPr="00E175A8" w:rsidRDefault="00E175A8" w:rsidP="00E175A8">
      <w:pPr>
        <w:pStyle w:val="Default"/>
        <w:numPr>
          <w:ilvl w:val="0"/>
          <w:numId w:val="10"/>
        </w:numPr>
      </w:pPr>
      <w:r w:rsidRPr="00E175A8">
        <w:t xml:space="preserve">бережно относиться к имуществу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5.4. Посетители располагаются в зрительном зале, артисты выступают на сцене. </w:t>
      </w:r>
    </w:p>
    <w:p w:rsidR="00E175A8" w:rsidRPr="00E175A8" w:rsidRDefault="00E175A8" w:rsidP="00E175A8">
      <w:pPr>
        <w:pStyle w:val="Default"/>
      </w:pPr>
      <w:r w:rsidRPr="00E175A8">
        <w:t xml:space="preserve">5.5. Вход в актовый зал разрешается за 15 минут до начала мероприятия. </w:t>
      </w:r>
    </w:p>
    <w:p w:rsidR="00E175A8" w:rsidRPr="00E175A8" w:rsidRDefault="00E175A8" w:rsidP="00E175A8">
      <w:pPr>
        <w:pStyle w:val="Default"/>
        <w:spacing w:after="36"/>
      </w:pPr>
      <w:r w:rsidRPr="00E175A8">
        <w:t xml:space="preserve">5.6. Учащиеся младших классов садятся ближе к сцене, старших классов – дальше.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lastRenderedPageBreak/>
        <w:t>5.7. Посетители обязаны соблюдать требования ответственного лица к ра</w:t>
      </w:r>
      <w:r w:rsidRPr="00E175A8">
        <w:t>с</w:t>
      </w:r>
      <w:r w:rsidRPr="00E175A8">
        <w:t xml:space="preserve">садке посетителей мероприятия. </w:t>
      </w:r>
    </w:p>
    <w:p w:rsidR="00E175A8" w:rsidRPr="00E175A8" w:rsidRDefault="00E175A8" w:rsidP="00E175A8">
      <w:pPr>
        <w:pStyle w:val="Default"/>
      </w:pPr>
      <w:r w:rsidRPr="00E175A8">
        <w:t xml:space="preserve">5.8. Запрещается входить в актовый зал: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в верхней одежде;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с продуктами питания;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с легковоспламеняющимися и взрывчатыми веществами;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  <w:spacing w:after="57"/>
      </w:pPr>
      <w:r w:rsidRPr="00E175A8">
        <w:t xml:space="preserve">с симптомами вирусных заболеваний; </w:t>
      </w:r>
    </w:p>
    <w:p w:rsidR="00E175A8" w:rsidRPr="00E175A8" w:rsidRDefault="00E175A8" w:rsidP="00E175A8">
      <w:pPr>
        <w:pStyle w:val="Default"/>
        <w:numPr>
          <w:ilvl w:val="0"/>
          <w:numId w:val="11"/>
        </w:numPr>
      </w:pPr>
      <w:r w:rsidRPr="00E175A8">
        <w:t xml:space="preserve">взрослым – в состоянии алкогольного опьянения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5.9. Запрещается ходить во время мероприятия, громко разговаривать</w:t>
      </w:r>
      <w:proofErr w:type="gramStart"/>
      <w:r w:rsidRPr="00E175A8">
        <w:t xml:space="preserve"> П</w:t>
      </w:r>
      <w:proofErr w:type="gramEnd"/>
      <w:r w:rsidRPr="00E175A8">
        <w:t>ри необходимости покинуть актовый зал посетитель делает это в перерывах между номерами. Учащийся обязательно информирует о своем намерении с</w:t>
      </w:r>
      <w:r w:rsidRPr="00E175A8">
        <w:t>о</w:t>
      </w:r>
      <w:r w:rsidRPr="00E175A8">
        <w:t xml:space="preserve">провождающего его педагога.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5.10. Запрещается стоять между рядами, в проходах и у дверей до меропри</w:t>
      </w:r>
      <w:r w:rsidRPr="00E175A8">
        <w:t>я</w:t>
      </w:r>
      <w:r w:rsidRPr="00E175A8">
        <w:t xml:space="preserve">тия и во время мероприятия.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>5.11. Фото и видеосъемка во время мероприятия возможна с разрешения а</w:t>
      </w:r>
      <w:r w:rsidRPr="00E175A8">
        <w:t>д</w:t>
      </w:r>
      <w:r w:rsidRPr="00E175A8">
        <w:t xml:space="preserve">министрации. </w:t>
      </w:r>
    </w:p>
    <w:p w:rsidR="00E175A8" w:rsidRPr="00E175A8" w:rsidRDefault="00E175A8" w:rsidP="00E175A8">
      <w:pPr>
        <w:pStyle w:val="Default"/>
        <w:spacing w:after="36"/>
        <w:jc w:val="both"/>
      </w:pPr>
      <w:r w:rsidRPr="00E175A8">
        <w:t xml:space="preserve">5.12. На время проведения мероприятия мобильные телефоны должны быть отключены или переведены в беззвучный режим работы.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5.13. </w:t>
      </w:r>
      <w:proofErr w:type="gramStart"/>
      <w:r w:rsidRPr="00E175A8">
        <w:t>Посетители</w:t>
      </w:r>
      <w:proofErr w:type="gramEnd"/>
      <w:r w:rsidRPr="00E175A8">
        <w:t xml:space="preserve"> не выполняющие данные правила, могут быть удалены из актового зала.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</w:pPr>
      <w:r w:rsidRPr="00E175A8">
        <w:rPr>
          <w:b/>
          <w:bCs/>
        </w:rPr>
        <w:t xml:space="preserve">6. Порядок пользования объектами спорта.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6.1.Во время посещения спортивного зала и спортивной площадки Школы учащиеся, их родители (законные представители) и сотрудники школы </w:t>
      </w:r>
      <w:proofErr w:type="gramStart"/>
      <w:r w:rsidRPr="00E175A8">
        <w:t xml:space="preserve">( </w:t>
      </w:r>
      <w:proofErr w:type="gramEnd"/>
      <w:r w:rsidRPr="00E175A8">
        <w:t>д</w:t>
      </w:r>
      <w:r w:rsidRPr="00E175A8">
        <w:t>а</w:t>
      </w:r>
      <w:r w:rsidRPr="00E175A8">
        <w:t xml:space="preserve">лее – Посетители) обязаны иметь спортивную форму и спортивную обувь.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6.2. Сменную обувь и одежду необходимо хранить в специальной раздевалке, ценные вещи на время занятия отдать учителю физической культуры. </w:t>
      </w:r>
    </w:p>
    <w:p w:rsidR="00E175A8" w:rsidRPr="00E175A8" w:rsidRDefault="00E175A8" w:rsidP="00E175A8">
      <w:pPr>
        <w:pStyle w:val="Default"/>
        <w:jc w:val="both"/>
      </w:pPr>
      <w:r w:rsidRPr="00E175A8">
        <w:t>6.3. Запрещается пользоваться объектами спорта без разрешения учителя ф</w:t>
      </w:r>
      <w:r w:rsidRPr="00E175A8">
        <w:t>и</w:t>
      </w:r>
      <w:r w:rsidRPr="00E175A8">
        <w:t xml:space="preserve">зической культуры. </w:t>
      </w:r>
    </w:p>
    <w:p w:rsidR="00E175A8" w:rsidRPr="00E175A8" w:rsidRDefault="00E175A8" w:rsidP="00E175A8">
      <w:pPr>
        <w:pStyle w:val="Default"/>
        <w:jc w:val="both"/>
      </w:pPr>
      <w:r w:rsidRPr="00E175A8">
        <w:t>6.4. Непосредственно перед занятием или выполнением определенного упражнения посетитель обязан внимательно выслушать инструктаж учителя физической культуры, при необходимости поставить свою подпись, по</w:t>
      </w:r>
      <w:r w:rsidRPr="00E175A8">
        <w:t>д</w:t>
      </w:r>
      <w:r w:rsidRPr="00E175A8">
        <w:t xml:space="preserve">тверждающую проведения инструктажа и обязательность его выполнения.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6.5.Посетитель обязан: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информировать учителя физической культуры о состоянии своего здоровья; (наличие медицинской справки, устное информирование)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использовать спортивное оборудование и инвентарь только по назначению;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возвращать спортивный инвентарь на свое постоянное место; </w:t>
      </w:r>
    </w:p>
    <w:p w:rsidR="00E175A8" w:rsidRPr="00E175A8" w:rsidRDefault="00E175A8" w:rsidP="00E175A8">
      <w:pPr>
        <w:pStyle w:val="Default"/>
        <w:spacing w:after="57"/>
        <w:jc w:val="both"/>
      </w:pPr>
      <w:r w:rsidRPr="00E175A8">
        <w:t xml:space="preserve">возмещать ущерб по полной его стоимости либо производить полноценный ремонт испорченного оборудования; </w:t>
      </w:r>
    </w:p>
    <w:p w:rsidR="00E175A8" w:rsidRPr="00E175A8" w:rsidRDefault="00E175A8" w:rsidP="00E175A8">
      <w:pPr>
        <w:pStyle w:val="Default"/>
        <w:jc w:val="both"/>
      </w:pPr>
      <w:r w:rsidRPr="00E175A8">
        <w:t>не пользоваться не исправным оборудованием, инвентарем, немедленно с</w:t>
      </w:r>
      <w:r w:rsidRPr="00E175A8">
        <w:t>о</w:t>
      </w:r>
      <w:r w:rsidRPr="00E175A8">
        <w:t xml:space="preserve">общать и всех неисправностях учителю физической культуры; </w:t>
      </w:r>
    </w:p>
    <w:p w:rsidR="00E175A8" w:rsidRPr="00E175A8" w:rsidRDefault="00E175A8" w:rsidP="00E175A8">
      <w:pPr>
        <w:pStyle w:val="Default"/>
        <w:jc w:val="both"/>
      </w:pPr>
      <w:r w:rsidRPr="00E175A8">
        <w:t xml:space="preserve">6.6. Посетителю запрещается: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  <w:jc w:val="both"/>
      </w:pPr>
      <w:r w:rsidRPr="00E175A8">
        <w:t xml:space="preserve">заниматься на спортивных объектах без спортивной форму, обуви;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</w:pPr>
      <w:r w:rsidRPr="00E175A8">
        <w:t>заниматься на спортивных объектах, имея медицинские противопок</w:t>
      </w:r>
      <w:r w:rsidRPr="00E175A8">
        <w:t>а</w:t>
      </w:r>
      <w:r w:rsidRPr="00E175A8">
        <w:t xml:space="preserve">зания;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</w:pPr>
      <w:r w:rsidRPr="00E175A8">
        <w:t xml:space="preserve">скрывать от учителя физической культуры состояние своего здоровья;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</w:pPr>
      <w:r w:rsidRPr="00E175A8">
        <w:t xml:space="preserve">приносить любую еду, алкогольные напитки, жевательную резинку;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  <w:spacing w:after="57"/>
      </w:pPr>
      <w:r w:rsidRPr="00E175A8">
        <w:t xml:space="preserve">заниматься на неподготовленных для занятий местах и пользоваться неисправным оборудованием, инвентарем; </w:t>
      </w:r>
    </w:p>
    <w:p w:rsidR="00E175A8" w:rsidRPr="00E175A8" w:rsidRDefault="00E175A8" w:rsidP="00E175A8">
      <w:pPr>
        <w:pStyle w:val="Default"/>
        <w:numPr>
          <w:ilvl w:val="0"/>
          <w:numId w:val="12"/>
        </w:numPr>
      </w:pPr>
      <w:r w:rsidRPr="00E175A8">
        <w:t xml:space="preserve">наносить надписи в спортивном зале, раздевалках, туалетах. </w:t>
      </w:r>
    </w:p>
    <w:p w:rsidR="00E175A8" w:rsidRPr="00E175A8" w:rsidRDefault="00E175A8" w:rsidP="00E175A8">
      <w:pPr>
        <w:pStyle w:val="Default"/>
      </w:pPr>
    </w:p>
    <w:p w:rsidR="00E175A8" w:rsidRPr="00E175A8" w:rsidRDefault="00E175A8" w:rsidP="00E175A8">
      <w:pPr>
        <w:pStyle w:val="Default"/>
        <w:jc w:val="both"/>
      </w:pPr>
      <w:r w:rsidRPr="00E175A8">
        <w:t>6.7. Пользованием объектами спорта осуществляется в соответствии с расп</w:t>
      </w:r>
      <w:r w:rsidRPr="00E175A8">
        <w:t>и</w:t>
      </w:r>
      <w:r w:rsidRPr="00E175A8">
        <w:t xml:space="preserve">санием уроков, расписанием спортивных секций, планом спортивно-массовых и физкультурно-оздоровительных мероприятий. </w:t>
      </w: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A8">
        <w:rPr>
          <w:rFonts w:ascii="Times New Roman" w:hAnsi="Times New Roman"/>
          <w:sz w:val="24"/>
          <w:szCs w:val="24"/>
        </w:rPr>
        <w:lastRenderedPageBreak/>
        <w:t xml:space="preserve">6.8. Посторонние лица допускаются к спортивным объектам с разрешения администрации </w:t>
      </w:r>
      <w:proofErr w:type="gramStart"/>
      <w:r w:rsidRPr="00E175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175A8">
        <w:rPr>
          <w:rFonts w:ascii="Times New Roman" w:hAnsi="Times New Roman"/>
          <w:sz w:val="24"/>
          <w:szCs w:val="24"/>
        </w:rPr>
        <w:t>или на основании договора).</w:t>
      </w: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5A8" w:rsidRPr="00E175A8" w:rsidRDefault="00E175A8" w:rsidP="00E17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A83" w:rsidRPr="00E175A8" w:rsidRDefault="00956A83">
      <w:pPr>
        <w:rPr>
          <w:sz w:val="24"/>
          <w:szCs w:val="24"/>
        </w:rPr>
      </w:pPr>
    </w:p>
    <w:sectPr w:rsidR="00956A83" w:rsidRPr="00E175A8" w:rsidSect="007525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41"/>
    <w:multiLevelType w:val="hybridMultilevel"/>
    <w:tmpl w:val="40D23552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27E3"/>
    <w:multiLevelType w:val="hybridMultilevel"/>
    <w:tmpl w:val="CDEC7D7E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6943"/>
    <w:multiLevelType w:val="hybridMultilevel"/>
    <w:tmpl w:val="0680AB0C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1C50"/>
    <w:multiLevelType w:val="hybridMultilevel"/>
    <w:tmpl w:val="9C863432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3691A"/>
    <w:multiLevelType w:val="hybridMultilevel"/>
    <w:tmpl w:val="C560A2BA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1163"/>
    <w:multiLevelType w:val="hybridMultilevel"/>
    <w:tmpl w:val="7ED4043A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D22A7"/>
    <w:multiLevelType w:val="hybridMultilevel"/>
    <w:tmpl w:val="1720AD38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A1C7F"/>
    <w:multiLevelType w:val="hybridMultilevel"/>
    <w:tmpl w:val="D21872E6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05217"/>
    <w:multiLevelType w:val="hybridMultilevel"/>
    <w:tmpl w:val="FA7E56A6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70AEB"/>
    <w:multiLevelType w:val="hybridMultilevel"/>
    <w:tmpl w:val="2C1A535A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F66A9"/>
    <w:multiLevelType w:val="hybridMultilevel"/>
    <w:tmpl w:val="63E4A3D0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00EC2"/>
    <w:multiLevelType w:val="hybridMultilevel"/>
    <w:tmpl w:val="D54A2954"/>
    <w:lvl w:ilvl="0" w:tplc="76B8EC92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A8"/>
    <w:rsid w:val="00956A83"/>
    <w:rsid w:val="00E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2016-04-09T09:10:00Z</cp:lastPrinted>
  <dcterms:created xsi:type="dcterms:W3CDTF">2016-04-09T09:07:00Z</dcterms:created>
  <dcterms:modified xsi:type="dcterms:W3CDTF">2016-04-09T09:11:00Z</dcterms:modified>
</cp:coreProperties>
</file>