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адаптированной основной общеобразовательной программы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задержкой психического развития (вариант 7.2)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обучающихся с задержкой психического развития (далее – ЗПР) (вариант 7.2) </w:t>
      </w:r>
      <w:r w:rsidR="00B97F34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B97F34">
        <w:rPr>
          <w:rFonts w:ascii="Times New Roman" w:hAnsi="Times New Roman" w:cs="Times New Roman"/>
          <w:bCs/>
          <w:sz w:val="28"/>
          <w:szCs w:val="28"/>
        </w:rPr>
        <w:t>Храбровская</w:t>
      </w:r>
      <w:proofErr w:type="spellEnd"/>
      <w:r w:rsidR="00B97F34">
        <w:rPr>
          <w:rFonts w:ascii="Times New Roman" w:hAnsi="Times New Roman" w:cs="Times New Roman"/>
          <w:bCs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bCs/>
          <w:sz w:val="28"/>
          <w:szCs w:val="28"/>
        </w:rPr>
        <w:t>разработана в соответствии с Федеральным государственным образовательным стандартам начального общего образования обучающихся с ограниченными возможностями здоровья, утвержденным приказом 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 образовательного стандарта начального общего образования обучающихся с  ограниченными возможностями здоровья» </w:t>
      </w:r>
      <w:r>
        <w:rPr>
          <w:rFonts w:ascii="Times New Roman" w:hAnsi="Times New Roman" w:cs="Times New Roman"/>
          <w:bCs/>
          <w:sz w:val="28"/>
          <w:szCs w:val="28"/>
        </w:rPr>
        <w:t>от 19.12.2014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г. № 1598, ,  с учетом рекомендаций Примерной адаптированной основной образовательной программы начального общего образования  обучающихся  с ЗПР.   </w:t>
      </w:r>
    </w:p>
    <w:p w:rsidR="002537D1" w:rsidRDefault="002537D1" w:rsidP="002537D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Цель реализации адаптированной основной общеобразовательной программы начального общего образования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 задержкой психического развития -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Достижение поставленной цели при разработке и реализации АООП НОО обучающихся с ЗПР предусматривает решение следующих основных задач: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становление и развитие личности обучающегося с ЗПР  с учётом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2537D1" w:rsidRDefault="002537D1" w:rsidP="002537D1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  <w:r>
        <w:rPr>
          <w:sz w:val="22"/>
          <w:szCs w:val="22"/>
        </w:rPr>
        <w:t xml:space="preserve">                                       </w:t>
      </w:r>
    </w:p>
    <w:p w:rsidR="002537D1" w:rsidRDefault="002537D1" w:rsidP="002537D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обеспечение доступности получения качественного начального общего образования;</w:t>
      </w:r>
    </w:p>
    <w:p w:rsidR="002537D1" w:rsidRDefault="002537D1" w:rsidP="002537D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преемственности начального общего и основного общего образования;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выявление и развитие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предоставление обучающимся возможности для эффективной самостоятельной работы;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среды;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включение обучающихся в процессы познания и преобразования внешкольной социальной среды (микрорайона, города).      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развития.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В основу разработки и реализации АООП НОО обучающихся с ЗПР заложены </w:t>
      </w:r>
      <w:r>
        <w:rPr>
          <w:i/>
          <w:iCs/>
          <w:sz w:val="28"/>
          <w:szCs w:val="28"/>
        </w:rPr>
        <w:t xml:space="preserve">дифференцированный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деятельностный</w:t>
      </w:r>
      <w:proofErr w:type="spellEnd"/>
      <w:r>
        <w:rPr>
          <w:i/>
          <w:iCs/>
          <w:sz w:val="28"/>
          <w:szCs w:val="28"/>
        </w:rPr>
        <w:t xml:space="preserve"> подходы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Дифференцированный подход </w:t>
      </w:r>
      <w:r>
        <w:rPr>
          <w:sz w:val="28"/>
          <w:szCs w:val="28"/>
        </w:rPr>
        <w:t>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  АООП НОО обучающихся с ЗПР создается и реализуется в соответствии с дифференцированно сформулированными требованиями в ФГОС НОО обучающихся с ОВЗ к: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t xml:space="preserve">• </w:t>
      </w:r>
      <w:r>
        <w:rPr>
          <w:sz w:val="28"/>
          <w:szCs w:val="28"/>
        </w:rPr>
        <w:t xml:space="preserve">структуре АООП НОО; 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t xml:space="preserve">• </w:t>
      </w:r>
      <w:r>
        <w:rPr>
          <w:sz w:val="28"/>
          <w:szCs w:val="28"/>
        </w:rPr>
        <w:t xml:space="preserve">условиям реализации АООП НОО; 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t xml:space="preserve">• </w:t>
      </w:r>
      <w:r>
        <w:rPr>
          <w:sz w:val="28"/>
          <w:szCs w:val="28"/>
        </w:rPr>
        <w:t xml:space="preserve">результатам освоения АООП НОО. </w:t>
      </w:r>
    </w:p>
    <w:p w:rsidR="002537D1" w:rsidRDefault="002537D1" w:rsidP="002537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  <w:proofErr w:type="spellStart"/>
      <w:r>
        <w:rPr>
          <w:i/>
          <w:iCs/>
          <w:sz w:val="28"/>
          <w:szCs w:val="28"/>
        </w:rPr>
        <w:t>Деятельностный</w:t>
      </w:r>
      <w:proofErr w:type="spellEnd"/>
      <w:r>
        <w:rPr>
          <w:i/>
          <w:iCs/>
          <w:sz w:val="28"/>
          <w:szCs w:val="28"/>
        </w:rPr>
        <w:t xml:space="preserve"> подход </w:t>
      </w:r>
      <w:r>
        <w:rPr>
          <w:sz w:val="28"/>
          <w:szCs w:val="28"/>
        </w:rPr>
        <w:t xml:space="preserve"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Основным средством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В контексте разработки АООП НОО обучающихся с ЗПР реализация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 обеспечивает: </w:t>
      </w:r>
    </w:p>
    <w:p w:rsidR="002537D1" w:rsidRDefault="002537D1" w:rsidP="00253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придание результатам образования социально и личностно значимого характера; </w:t>
      </w:r>
    </w:p>
    <w:p w:rsidR="002537D1" w:rsidRDefault="002537D1" w:rsidP="00253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2537D1" w:rsidRDefault="002537D1" w:rsidP="00253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2537D1" w:rsidRDefault="002537D1" w:rsidP="002537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основу формирования АООП НОО обучающихся с ЗПР положены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принципы государственной политики РФ в области образования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2537D1" w:rsidRDefault="002537D1" w:rsidP="00253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коррекционной направленности образовательного процесса;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онтогенетический принцип;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приемами познавательной и учебной деятельности, коммуникативной деятельности и нормативным поведением; 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принцип сотрудничества с семьей.</w:t>
      </w:r>
    </w:p>
    <w:p w:rsidR="002537D1" w:rsidRDefault="002537D1" w:rsidP="002537D1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 w:rsidR="002537D1" w:rsidRPr="002537D1" w:rsidRDefault="002537D1" w:rsidP="002537D1">
      <w:pPr>
        <w:spacing w:after="0" w:line="356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</w:t>
      </w:r>
    </w:p>
    <w:p w:rsidR="002537D1" w:rsidRPr="002537D1" w:rsidRDefault="002537D1" w:rsidP="002537D1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54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:rsidR="002537D1" w:rsidRPr="002537D1" w:rsidRDefault="002537D1" w:rsidP="002537D1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73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2537D1" w:rsidRPr="002537D1" w:rsidRDefault="002537D1" w:rsidP="002537D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55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 сроки обучения, проведение</w:t>
      </w:r>
    </w:p>
    <w:p w:rsidR="002537D1" w:rsidRPr="002537D1" w:rsidRDefault="002537D1" w:rsidP="002537D1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tabs>
          <w:tab w:val="left" w:pos="2760"/>
          <w:tab w:val="left" w:pos="3400"/>
          <w:tab w:val="left" w:pos="5180"/>
          <w:tab w:val="left" w:pos="7560"/>
          <w:tab w:val="left" w:pos="908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Pr="002537D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37D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</w:t>
      </w:r>
      <w:r w:rsidRPr="002537D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</w:t>
      </w:r>
      <w:r w:rsidRPr="002537D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</w:t>
      </w:r>
      <w:r w:rsidRPr="002537D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537D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</w:t>
      </w: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Calibri" w:eastAsia="Calibri" w:hAnsi="Calibri" w:cs="Calibri"/>
          <w:color w:val="00000A"/>
          <w:lang w:eastAsia="ru-RU"/>
        </w:rPr>
        <w:t>7</w:t>
      </w:r>
    </w:p>
    <w:p w:rsidR="002537D1" w:rsidRPr="002537D1" w:rsidRDefault="002537D1" w:rsidP="002537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537D1" w:rsidRPr="002537D1">
          <w:pgSz w:w="11900" w:h="16838"/>
          <w:pgMar w:top="1125" w:right="566" w:bottom="188" w:left="1440" w:header="0" w:footer="0" w:gutter="0"/>
          <w:cols w:space="720" w:equalWidth="0">
            <w:col w:w="9900"/>
          </w:cols>
        </w:sectPr>
      </w:pPr>
    </w:p>
    <w:p w:rsidR="002537D1" w:rsidRPr="002537D1" w:rsidRDefault="002537D1" w:rsidP="002537D1">
      <w:pPr>
        <w:spacing w:after="0" w:line="351" w:lineRule="auto"/>
        <w:ind w:right="2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структурирование содержание обучения на основе усиления внимания к формированию социальной компетенции.</w:t>
      </w:r>
    </w:p>
    <w:p w:rsidR="002537D1" w:rsidRPr="002537D1" w:rsidRDefault="002537D1" w:rsidP="002537D1">
      <w:pPr>
        <w:spacing w:after="0" w:line="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56" w:lineRule="auto"/>
        <w:ind w:right="26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2537D1" w:rsidRPr="002537D1" w:rsidRDefault="002537D1" w:rsidP="002537D1">
      <w:pPr>
        <w:spacing w:after="0" w:line="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58" w:lineRule="auto"/>
        <w:ind w:right="24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</w:t>
      </w:r>
    </w:p>
    <w:p w:rsidR="002537D1" w:rsidRPr="002537D1" w:rsidRDefault="002537D1" w:rsidP="002537D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38" w:lineRule="auto"/>
        <w:ind w:right="26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2537D1">
        <w:rPr>
          <w:rFonts w:ascii="Times New Roman" w:eastAsia="Times New Roman" w:hAnsi="Times New Roman" w:cs="Times New Roman"/>
          <w:color w:val="00000A"/>
          <w:sz w:val="36"/>
          <w:szCs w:val="36"/>
          <w:vertAlign w:val="superscript"/>
          <w:lang w:eastAsia="ru-RU"/>
        </w:rPr>
        <w:t>2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должна обеспечить требуемые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данного варианта и категории </w:t>
      </w:r>
      <w:proofErr w:type="gramStart"/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обучения и воспитания.</w:t>
      </w:r>
    </w:p>
    <w:p w:rsidR="002537D1" w:rsidRPr="002537D1" w:rsidRDefault="002537D1" w:rsidP="002537D1">
      <w:pPr>
        <w:spacing w:after="0" w:line="4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49" w:lineRule="auto"/>
        <w:ind w:right="26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обеспечения возможности освоения обучающимися с ЗПР АООП НОО может быть реализована сетевая форма реализации образовательных</w:t>
      </w:r>
    </w:p>
    <w:p w:rsidR="002537D1" w:rsidRPr="002537D1" w:rsidRDefault="002537D1" w:rsidP="002537D1">
      <w:pPr>
        <w:spacing w:after="0" w:line="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28" w:lineRule="auto"/>
        <w:ind w:right="2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2537D1">
        <w:rPr>
          <w:rFonts w:ascii="Times New Roman" w:eastAsia="Times New Roman" w:hAnsi="Times New Roman" w:cs="Times New Roman"/>
          <w:color w:val="00000A"/>
          <w:sz w:val="36"/>
          <w:szCs w:val="36"/>
          <w:vertAlign w:val="superscript"/>
          <w:lang w:eastAsia="ru-RU"/>
        </w:rPr>
        <w:t>3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2537D1" w:rsidRPr="002537D1" w:rsidRDefault="002537D1" w:rsidP="002537D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49" w:lineRule="auto"/>
        <w:ind w:right="266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Определение варианта АООП НОО обучающегося с ЗПР осуществляется на основе рекомендаций ПМПК, сформулированных по результатам его</w:t>
      </w:r>
    </w:p>
    <w:p w:rsidR="002537D1" w:rsidRPr="002537D1" w:rsidRDefault="002537D1" w:rsidP="002537D1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C75B7E9" wp14:editId="0B1D3DEA">
                <wp:simplePos x="0" y="0"/>
                <wp:positionH relativeFrom="column">
                  <wp:posOffset>3810</wp:posOffset>
                </wp:positionH>
                <wp:positionV relativeFrom="paragraph">
                  <wp:posOffset>610235</wp:posOffset>
                </wp:positionV>
                <wp:extent cx="1828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ECB925" id="Shape 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8.05pt" to="144.3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" o:allowincell="f" filled="t" strokecolor="#00000a" strokeweight=".72pt">
                <v:stroke joinstyle="miter"/>
                <o:lock v:ext="edit" shapetype="f"/>
              </v:line>
            </w:pict>
          </mc:Fallback>
        </mc:AlternateContent>
      </w: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240" w:lineRule="auto"/>
        <w:ind w:right="26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537D1">
        <w:rPr>
          <w:rFonts w:ascii="Calibri" w:eastAsia="Calibri" w:hAnsi="Calibri" w:cs="Calibri"/>
          <w:color w:val="00000A"/>
          <w:lang w:eastAsia="ru-RU"/>
        </w:rPr>
        <w:t>8</w:t>
      </w:r>
    </w:p>
    <w:p w:rsidR="002537D1" w:rsidRPr="002537D1" w:rsidRDefault="002537D1" w:rsidP="002537D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2537D1" w:rsidRPr="002537D1">
          <w:pgSz w:w="11900" w:h="16838"/>
          <w:pgMar w:top="1138" w:right="1440" w:bottom="188" w:left="560" w:header="0" w:footer="0" w:gutter="0"/>
          <w:cols w:space="720" w:equalWidth="0">
            <w:col w:w="9906"/>
          </w:cols>
        </w:sectPr>
      </w:pPr>
    </w:p>
    <w:p w:rsidR="002537D1" w:rsidRPr="002537D1" w:rsidRDefault="002537D1" w:rsidP="002537D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комплексного психолого-медико-педагогического обследования, с учетом ИПР</w:t>
      </w:r>
    </w:p>
    <w:p w:rsidR="002537D1" w:rsidRPr="002537D1" w:rsidRDefault="002537D1" w:rsidP="002537D1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numPr>
          <w:ilvl w:val="0"/>
          <w:numId w:val="5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2537D1" w:rsidRPr="002537D1" w:rsidRDefault="002537D1" w:rsidP="002537D1">
      <w:pPr>
        <w:spacing w:after="0" w:line="174" w:lineRule="exac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537D1" w:rsidRPr="002537D1" w:rsidRDefault="002537D1" w:rsidP="002537D1">
      <w:pPr>
        <w:numPr>
          <w:ilvl w:val="1"/>
          <w:numId w:val="5"/>
        </w:numPr>
        <w:tabs>
          <w:tab w:val="left" w:pos="1409"/>
        </w:tabs>
        <w:spacing w:after="0" w:line="357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proofErr w:type="gramStart"/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процессе</w:t>
      </w:r>
      <w:proofErr w:type="gramEnd"/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всего школьного обучения сохраняется </w:t>
      </w:r>
      <w:r w:rsidRPr="002537D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возможность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537D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перехода обучающегося с одного варианта программы на другой </w:t>
      </w:r>
      <w:r w:rsidRPr="002537D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(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основанием</w:t>
      </w:r>
      <w:r w:rsidRPr="002537D1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 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для этого является заключение ПМПК). Перевод обучающегося с ЗПР с одного варианта АООП НОО на другой осуществляется Организацией на основании комплексной оценки личностных, </w:t>
      </w:r>
      <w:proofErr w:type="spellStart"/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метапредметных</w:t>
      </w:r>
      <w:proofErr w:type="spellEnd"/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2537D1" w:rsidRPr="002537D1" w:rsidRDefault="002537D1" w:rsidP="002537D1">
      <w:pPr>
        <w:spacing w:after="0" w:line="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spacing w:after="0" w:line="359" w:lineRule="auto"/>
        <w:ind w:left="26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специфическое расстройство чтения,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 арифметических навыков (</w:t>
      </w:r>
      <w:proofErr w:type="spellStart"/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дислексия</w:t>
      </w:r>
      <w:proofErr w:type="spellEnd"/>
      <w:r w:rsidRPr="00253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дискалькулия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 выраженные нарушения внимания и работоспособности, нарушения со стороны двигательной сферы, препятствующие освоению программы в полном объеме. 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:rsidR="002537D1" w:rsidRPr="002537D1" w:rsidRDefault="002537D1" w:rsidP="002537D1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37D1" w:rsidRPr="002537D1" w:rsidRDefault="002537D1" w:rsidP="002537D1">
      <w:pPr>
        <w:tabs>
          <w:tab w:val="left" w:pos="1385"/>
        </w:tabs>
        <w:spacing w:after="0" w:line="357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Pr="002537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потребностей.</w:t>
      </w:r>
    </w:p>
    <w:p w:rsidR="002537D1" w:rsidRPr="002537D1" w:rsidRDefault="002537D1" w:rsidP="002537D1">
      <w:pPr>
        <w:tabs>
          <w:tab w:val="left" w:pos="1385"/>
        </w:tabs>
        <w:spacing w:after="0" w:line="357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537D1" w:rsidRPr="002537D1" w:rsidRDefault="002537D1" w:rsidP="002537D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A601C" w:rsidRDefault="00BA601C"/>
    <w:sectPr w:rsidR="00BA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75"/>
    <w:multiLevelType w:val="hybridMultilevel"/>
    <w:tmpl w:val="FC70DB68"/>
    <w:lvl w:ilvl="0" w:tplc="A99422C4">
      <w:start w:val="1"/>
      <w:numFmt w:val="bullet"/>
      <w:lvlText w:val="•"/>
      <w:lvlJc w:val="left"/>
    </w:lvl>
    <w:lvl w:ilvl="1" w:tplc="20666A5C">
      <w:numFmt w:val="decimal"/>
      <w:lvlText w:val=""/>
      <w:lvlJc w:val="left"/>
    </w:lvl>
    <w:lvl w:ilvl="2" w:tplc="C5EA1CA6">
      <w:numFmt w:val="decimal"/>
      <w:lvlText w:val=""/>
      <w:lvlJc w:val="left"/>
    </w:lvl>
    <w:lvl w:ilvl="3" w:tplc="6F22C3F4">
      <w:numFmt w:val="decimal"/>
      <w:lvlText w:val=""/>
      <w:lvlJc w:val="left"/>
    </w:lvl>
    <w:lvl w:ilvl="4" w:tplc="F514A1FC">
      <w:numFmt w:val="decimal"/>
      <w:lvlText w:val=""/>
      <w:lvlJc w:val="left"/>
    </w:lvl>
    <w:lvl w:ilvl="5" w:tplc="A9AE1826">
      <w:numFmt w:val="decimal"/>
      <w:lvlText w:val=""/>
      <w:lvlJc w:val="left"/>
    </w:lvl>
    <w:lvl w:ilvl="6" w:tplc="EEF6F4EE">
      <w:numFmt w:val="decimal"/>
      <w:lvlText w:val=""/>
      <w:lvlJc w:val="left"/>
    </w:lvl>
    <w:lvl w:ilvl="7" w:tplc="FF3649F4">
      <w:numFmt w:val="decimal"/>
      <w:lvlText w:val=""/>
      <w:lvlJc w:val="left"/>
    </w:lvl>
    <w:lvl w:ilvl="8" w:tplc="81D8C43A">
      <w:numFmt w:val="decimal"/>
      <w:lvlText w:val=""/>
      <w:lvlJc w:val="left"/>
    </w:lvl>
  </w:abstractNum>
  <w:abstractNum w:abstractNumId="1">
    <w:nsid w:val="000016D4"/>
    <w:multiLevelType w:val="hybridMultilevel"/>
    <w:tmpl w:val="2F60FDB0"/>
    <w:lvl w:ilvl="0" w:tplc="10F4B512">
      <w:start w:val="1"/>
      <w:numFmt w:val="bullet"/>
      <w:lvlText w:val="В"/>
      <w:lvlJc w:val="left"/>
    </w:lvl>
    <w:lvl w:ilvl="1" w:tplc="145A3BBA">
      <w:numFmt w:val="decimal"/>
      <w:lvlText w:val=""/>
      <w:lvlJc w:val="left"/>
    </w:lvl>
    <w:lvl w:ilvl="2" w:tplc="9D00A758">
      <w:numFmt w:val="decimal"/>
      <w:lvlText w:val=""/>
      <w:lvlJc w:val="left"/>
    </w:lvl>
    <w:lvl w:ilvl="3" w:tplc="559CA6FC">
      <w:numFmt w:val="decimal"/>
      <w:lvlText w:val=""/>
      <w:lvlJc w:val="left"/>
    </w:lvl>
    <w:lvl w:ilvl="4" w:tplc="BC2A1E12">
      <w:numFmt w:val="decimal"/>
      <w:lvlText w:val=""/>
      <w:lvlJc w:val="left"/>
    </w:lvl>
    <w:lvl w:ilvl="5" w:tplc="DC4CD61A">
      <w:numFmt w:val="decimal"/>
      <w:lvlText w:val=""/>
      <w:lvlJc w:val="left"/>
    </w:lvl>
    <w:lvl w:ilvl="6" w:tplc="4426C036">
      <w:numFmt w:val="decimal"/>
      <w:lvlText w:val=""/>
      <w:lvlJc w:val="left"/>
    </w:lvl>
    <w:lvl w:ilvl="7" w:tplc="4E2ECDD2">
      <w:numFmt w:val="decimal"/>
      <w:lvlText w:val=""/>
      <w:lvlJc w:val="left"/>
    </w:lvl>
    <w:lvl w:ilvl="8" w:tplc="AA6ECF68">
      <w:numFmt w:val="decimal"/>
      <w:lvlText w:val=""/>
      <w:lvlJc w:val="left"/>
    </w:lvl>
  </w:abstractNum>
  <w:abstractNum w:abstractNumId="2">
    <w:nsid w:val="00001850"/>
    <w:multiLevelType w:val="hybridMultilevel"/>
    <w:tmpl w:val="175691DA"/>
    <w:lvl w:ilvl="0" w:tplc="C9F6604C">
      <w:start w:val="2"/>
      <w:numFmt w:val="decimal"/>
      <w:lvlText w:val="%1"/>
      <w:lvlJc w:val="left"/>
    </w:lvl>
    <w:lvl w:ilvl="1" w:tplc="C24214F4">
      <w:numFmt w:val="decimal"/>
      <w:lvlText w:val=""/>
      <w:lvlJc w:val="left"/>
    </w:lvl>
    <w:lvl w:ilvl="2" w:tplc="1DA2261C">
      <w:numFmt w:val="decimal"/>
      <w:lvlText w:val=""/>
      <w:lvlJc w:val="left"/>
    </w:lvl>
    <w:lvl w:ilvl="3" w:tplc="4DE25118">
      <w:numFmt w:val="decimal"/>
      <w:lvlText w:val=""/>
      <w:lvlJc w:val="left"/>
    </w:lvl>
    <w:lvl w:ilvl="4" w:tplc="7590A4C0">
      <w:numFmt w:val="decimal"/>
      <w:lvlText w:val=""/>
      <w:lvlJc w:val="left"/>
    </w:lvl>
    <w:lvl w:ilvl="5" w:tplc="E7D20310">
      <w:numFmt w:val="decimal"/>
      <w:lvlText w:val=""/>
      <w:lvlJc w:val="left"/>
    </w:lvl>
    <w:lvl w:ilvl="6" w:tplc="E50A2D88">
      <w:numFmt w:val="decimal"/>
      <w:lvlText w:val=""/>
      <w:lvlJc w:val="left"/>
    </w:lvl>
    <w:lvl w:ilvl="7" w:tplc="2CAC2F0C">
      <w:numFmt w:val="decimal"/>
      <w:lvlText w:val=""/>
      <w:lvlJc w:val="left"/>
    </w:lvl>
    <w:lvl w:ilvl="8" w:tplc="4ED266E6">
      <w:numFmt w:val="decimal"/>
      <w:lvlText w:val=""/>
      <w:lvlJc w:val="left"/>
    </w:lvl>
  </w:abstractNum>
  <w:abstractNum w:abstractNumId="3">
    <w:nsid w:val="00002B00"/>
    <w:multiLevelType w:val="hybridMultilevel"/>
    <w:tmpl w:val="130E454A"/>
    <w:lvl w:ilvl="0" w:tplc="76089B3A">
      <w:start w:val="1"/>
      <w:numFmt w:val="bullet"/>
      <w:lvlText w:val="и"/>
      <w:lvlJc w:val="left"/>
    </w:lvl>
    <w:lvl w:ilvl="1" w:tplc="B146393A">
      <w:start w:val="1"/>
      <w:numFmt w:val="bullet"/>
      <w:lvlText w:val="В"/>
      <w:lvlJc w:val="left"/>
    </w:lvl>
    <w:lvl w:ilvl="2" w:tplc="EEF6DC1E">
      <w:numFmt w:val="decimal"/>
      <w:lvlText w:val=""/>
      <w:lvlJc w:val="left"/>
    </w:lvl>
    <w:lvl w:ilvl="3" w:tplc="0AF6DFAE">
      <w:numFmt w:val="decimal"/>
      <w:lvlText w:val=""/>
      <w:lvlJc w:val="left"/>
    </w:lvl>
    <w:lvl w:ilvl="4" w:tplc="BE8A5C94">
      <w:numFmt w:val="decimal"/>
      <w:lvlText w:val=""/>
      <w:lvlJc w:val="left"/>
    </w:lvl>
    <w:lvl w:ilvl="5" w:tplc="140A3FAE">
      <w:numFmt w:val="decimal"/>
      <w:lvlText w:val=""/>
      <w:lvlJc w:val="left"/>
    </w:lvl>
    <w:lvl w:ilvl="6" w:tplc="82F0B9FE">
      <w:numFmt w:val="decimal"/>
      <w:lvlText w:val=""/>
      <w:lvlJc w:val="left"/>
    </w:lvl>
    <w:lvl w:ilvl="7" w:tplc="B8144F68">
      <w:numFmt w:val="decimal"/>
      <w:lvlText w:val=""/>
      <w:lvlJc w:val="left"/>
    </w:lvl>
    <w:lvl w:ilvl="8" w:tplc="B9D8257A">
      <w:numFmt w:val="decimal"/>
      <w:lvlText w:val=""/>
      <w:lvlJc w:val="left"/>
    </w:lvl>
  </w:abstractNum>
  <w:abstractNum w:abstractNumId="4">
    <w:nsid w:val="000037E6"/>
    <w:multiLevelType w:val="hybridMultilevel"/>
    <w:tmpl w:val="A0566FF2"/>
    <w:lvl w:ilvl="0" w:tplc="1D220D7C">
      <w:start w:val="1"/>
      <w:numFmt w:val="bullet"/>
      <w:lvlText w:val="•"/>
      <w:lvlJc w:val="left"/>
    </w:lvl>
    <w:lvl w:ilvl="1" w:tplc="9C584888">
      <w:numFmt w:val="decimal"/>
      <w:lvlText w:val=""/>
      <w:lvlJc w:val="left"/>
    </w:lvl>
    <w:lvl w:ilvl="2" w:tplc="F7844442">
      <w:numFmt w:val="decimal"/>
      <w:lvlText w:val=""/>
      <w:lvlJc w:val="left"/>
    </w:lvl>
    <w:lvl w:ilvl="3" w:tplc="E6B2DC2A">
      <w:numFmt w:val="decimal"/>
      <w:lvlText w:val=""/>
      <w:lvlJc w:val="left"/>
    </w:lvl>
    <w:lvl w:ilvl="4" w:tplc="E6FE33DA">
      <w:numFmt w:val="decimal"/>
      <w:lvlText w:val=""/>
      <w:lvlJc w:val="left"/>
    </w:lvl>
    <w:lvl w:ilvl="5" w:tplc="B0BA8008">
      <w:numFmt w:val="decimal"/>
      <w:lvlText w:val=""/>
      <w:lvlJc w:val="left"/>
    </w:lvl>
    <w:lvl w:ilvl="6" w:tplc="1B76059C">
      <w:numFmt w:val="decimal"/>
      <w:lvlText w:val=""/>
      <w:lvlJc w:val="left"/>
    </w:lvl>
    <w:lvl w:ilvl="7" w:tplc="91DAD296">
      <w:numFmt w:val="decimal"/>
      <w:lvlText w:val=""/>
      <w:lvlJc w:val="left"/>
    </w:lvl>
    <w:lvl w:ilvl="8" w:tplc="3D043E3E">
      <w:numFmt w:val="decimal"/>
      <w:lvlText w:val=""/>
      <w:lvlJc w:val="left"/>
    </w:lvl>
  </w:abstractNum>
  <w:abstractNum w:abstractNumId="5">
    <w:nsid w:val="188C7206"/>
    <w:multiLevelType w:val="hybridMultilevel"/>
    <w:tmpl w:val="4146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D"/>
    <w:rsid w:val="0007734D"/>
    <w:rsid w:val="002537D1"/>
    <w:rsid w:val="00B97F34"/>
    <w:rsid w:val="00B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D1"/>
    <w:pPr>
      <w:ind w:left="720"/>
      <w:contextualSpacing/>
    </w:pPr>
  </w:style>
  <w:style w:type="paragraph" w:customStyle="1" w:styleId="Default">
    <w:name w:val="Default"/>
    <w:rsid w:val="00253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D1"/>
    <w:pPr>
      <w:ind w:left="720"/>
      <w:contextualSpacing/>
    </w:pPr>
  </w:style>
  <w:style w:type="paragraph" w:customStyle="1" w:styleId="Default">
    <w:name w:val="Default"/>
    <w:rsid w:val="00253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1879</Words>
  <Characters>10712</Characters>
  <Application>Microsoft Office Word</Application>
  <DocSecurity>0</DocSecurity>
  <Lines>89</Lines>
  <Paragraphs>25</Paragraphs>
  <ScaleCrop>false</ScaleCrop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Sekretar</cp:lastModifiedBy>
  <cp:revision>4</cp:revision>
  <dcterms:created xsi:type="dcterms:W3CDTF">2020-02-06T11:03:00Z</dcterms:created>
  <dcterms:modified xsi:type="dcterms:W3CDTF">2021-10-14T14:05:00Z</dcterms:modified>
</cp:coreProperties>
</file>