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bookmarkStart w:id="0" w:name="block-32077019"/>
      <w:r w:rsidRPr="00EC49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r w:rsidRPr="00EC4923">
        <w:rPr>
          <w:sz w:val="28"/>
          <w:lang w:val="ru-RU"/>
        </w:rPr>
        <w:br/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Гурьевского муниципального округа</w:t>
      </w:r>
      <w:r w:rsidRPr="00EC4923">
        <w:rPr>
          <w:sz w:val="28"/>
          <w:lang w:val="ru-RU"/>
        </w:rPr>
        <w:br/>
      </w:r>
      <w:bookmarkStart w:id="1" w:name="fcb9eec2-6d9c-4e95-acb9-9498587751c9"/>
      <w:bookmarkEnd w:id="1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sz w:val="28"/>
          <w:lang w:val="ru-RU"/>
        </w:rPr>
        <w:br/>
      </w:r>
      <w:bookmarkStart w:id="2" w:name="073d317b-81fc-4ac3-a061-7cbe7a0b5262"/>
      <w:bookmarkEnd w:id="2"/>
    </w:p>
    <w:p w:rsidR="00E16792" w:rsidRDefault="003F72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E16792" w:rsidRDefault="00E16792">
      <w:pPr>
        <w:spacing w:after="0"/>
        <w:ind w:left="120"/>
      </w:pPr>
    </w:p>
    <w:p w:rsidR="00E16792" w:rsidRDefault="00E16792">
      <w:pPr>
        <w:spacing w:after="0"/>
        <w:ind w:left="120"/>
      </w:pPr>
    </w:p>
    <w:tbl>
      <w:tblPr>
        <w:tblpPr w:leftFromText="180" w:rightFromText="180" w:vertAnchor="text" w:horzAnchor="page" w:tblpX="7092" w:tblpY="-67"/>
        <w:tblW w:w="0" w:type="auto"/>
        <w:tblLook w:val="04A0"/>
      </w:tblPr>
      <w:tblGrid>
        <w:gridCol w:w="3115"/>
      </w:tblGrid>
      <w:tr w:rsidR="00EC4923" w:rsidRPr="00EC4923" w:rsidTr="00EC4923">
        <w:tc>
          <w:tcPr>
            <w:tcW w:w="3115" w:type="dxa"/>
          </w:tcPr>
          <w:p w:rsidR="00EC4923" w:rsidRDefault="00EC4923" w:rsidP="00EC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УТВЕРЖДЕНО</w:t>
            </w:r>
          </w:p>
          <w:p w:rsidR="00EC4923" w:rsidRPr="008944ED" w:rsidRDefault="00EC4923" w:rsidP="00EC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EC4923" w:rsidRDefault="00EC4923" w:rsidP="00EC4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923" w:rsidRPr="008944ED" w:rsidRDefault="00EC4923" w:rsidP="00EC4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</w:t>
            </w:r>
          </w:p>
          <w:p w:rsidR="00EC4923" w:rsidRDefault="00EC4923" w:rsidP="00EC4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923" w:rsidRPr="0040209D" w:rsidRDefault="00EC4923" w:rsidP="00EC4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792" w:rsidRDefault="00E16792">
      <w:pPr>
        <w:spacing w:after="0"/>
        <w:ind w:left="120"/>
      </w:pPr>
    </w:p>
    <w:p w:rsidR="00E16792" w:rsidRDefault="00E16792">
      <w:pPr>
        <w:spacing w:after="0"/>
        <w:ind w:left="120"/>
      </w:pP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C4923" w:rsidRDefault="00EC49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923" w:rsidRDefault="00EC49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4923" w:rsidRDefault="00EC49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4227209)</w:t>
      </w: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16792" w:rsidRPr="00EC4923" w:rsidRDefault="003F720E">
      <w:pPr>
        <w:spacing w:after="0" w:line="408" w:lineRule="auto"/>
        <w:ind w:left="120"/>
        <w:jc w:val="center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E16792">
      <w:pPr>
        <w:spacing w:after="0"/>
        <w:ind w:left="120"/>
        <w:jc w:val="center"/>
        <w:rPr>
          <w:lang w:val="ru-RU"/>
        </w:rPr>
      </w:pPr>
    </w:p>
    <w:p w:rsidR="00E16792" w:rsidRPr="00EC4923" w:rsidRDefault="003F720E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EC4923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EC49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E16792">
      <w:pPr>
        <w:rPr>
          <w:lang w:val="ru-RU"/>
        </w:rPr>
        <w:sectPr w:rsidR="00E16792" w:rsidRPr="00EC4923">
          <w:pgSz w:w="11906" w:h="16383"/>
          <w:pgMar w:top="1134" w:right="850" w:bottom="1134" w:left="1701" w:header="720" w:footer="720" w:gutter="0"/>
          <w:cols w:space="720"/>
        </w:sect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bookmarkStart w:id="5" w:name="block-32077020"/>
      <w:bookmarkEnd w:id="0"/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</w:t>
      </w:r>
      <w:r w:rsidRPr="00EC4923">
        <w:rPr>
          <w:rFonts w:ascii="Times New Roman" w:hAnsi="Times New Roman"/>
          <w:color w:val="000000"/>
          <w:sz w:val="28"/>
          <w:lang w:val="ru-RU"/>
        </w:rPr>
        <w:t>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заложит</w:t>
      </w:r>
      <w:r w:rsidRPr="00EC4923">
        <w:rPr>
          <w:rFonts w:ascii="Times New Roman" w:hAnsi="Times New Roman"/>
          <w:color w:val="000000"/>
          <w:sz w:val="28"/>
          <w:lang w:val="ru-RU"/>
        </w:rPr>
        <w:t>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</w:t>
      </w:r>
      <w:r w:rsidRPr="00EC4923">
        <w:rPr>
          <w:rFonts w:ascii="Times New Roman" w:hAnsi="Times New Roman"/>
          <w:color w:val="000000"/>
          <w:sz w:val="28"/>
          <w:lang w:val="ru-RU"/>
        </w:rPr>
        <w:t>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</w:t>
      </w:r>
      <w:r w:rsidRPr="00EC4923">
        <w:rPr>
          <w:rFonts w:ascii="Times New Roman" w:hAnsi="Times New Roman"/>
          <w:color w:val="000000"/>
          <w:sz w:val="28"/>
          <w:lang w:val="ru-RU"/>
        </w:rPr>
        <w:t>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</w:t>
      </w:r>
      <w:r w:rsidRPr="00EC4923">
        <w:rPr>
          <w:rFonts w:ascii="Times New Roman" w:hAnsi="Times New Roman"/>
          <w:color w:val="000000"/>
          <w:sz w:val="28"/>
          <w:lang w:val="ru-RU"/>
        </w:rPr>
        <w:t>ки.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</w:t>
      </w:r>
      <w:r w:rsidRPr="00EC4923">
        <w:rPr>
          <w:rFonts w:ascii="Times New Roman" w:hAnsi="Times New Roman"/>
          <w:color w:val="000000"/>
          <w:sz w:val="28"/>
          <w:lang w:val="ru-RU"/>
        </w:rPr>
        <w:t>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ть, высокий художественный уровень, соответствие системе традиционных российских ценностей.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ого исполнения музыки формируется эмоциональная осознанность, рефлексивная установка личности в целом.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</w:t>
      </w:r>
      <w:r w:rsidRPr="00EC4923">
        <w:rPr>
          <w:rFonts w:ascii="Times New Roman" w:hAnsi="Times New Roman"/>
          <w:color w:val="000000"/>
          <w:sz w:val="28"/>
          <w:lang w:val="ru-RU"/>
        </w:rPr>
        <w:t>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</w:t>
      </w:r>
      <w:r w:rsidRPr="00EC4923">
        <w:rPr>
          <w:rFonts w:ascii="Times New Roman" w:hAnsi="Times New Roman"/>
          <w:color w:val="000000"/>
          <w:sz w:val="28"/>
          <w:lang w:val="ru-RU"/>
        </w:rPr>
        <w:t>ципов.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</w:t>
      </w:r>
      <w:r w:rsidRPr="00EC4923">
        <w:rPr>
          <w:rFonts w:ascii="Times New Roman" w:hAnsi="Times New Roman"/>
          <w:color w:val="000000"/>
          <w:sz w:val="28"/>
          <w:lang w:val="ru-RU"/>
        </w:rPr>
        <w:t>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творчества и сопереживания).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</w:t>
      </w:r>
      <w:r w:rsidRPr="00EC4923">
        <w:rPr>
          <w:rFonts w:ascii="Times New Roman" w:hAnsi="Times New Roman"/>
          <w:color w:val="000000"/>
          <w:sz w:val="28"/>
          <w:lang w:val="ru-RU"/>
        </w:rPr>
        <w:t>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ения музыке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</w:t>
      </w:r>
      <w:r w:rsidRPr="00EC4923">
        <w:rPr>
          <w:rFonts w:ascii="Times New Roman" w:hAnsi="Times New Roman"/>
          <w:color w:val="000000"/>
          <w:sz w:val="28"/>
          <w:lang w:val="ru-RU"/>
        </w:rPr>
        <w:t>рез доступные формы музицирования;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</w:t>
      </w:r>
      <w:r w:rsidRPr="00EC4923">
        <w:rPr>
          <w:rFonts w:ascii="Times New Roman" w:hAnsi="Times New Roman"/>
          <w:color w:val="000000"/>
          <w:sz w:val="28"/>
          <w:lang w:val="ru-RU"/>
        </w:rPr>
        <w:t>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ние обучающегося в искусство через разнообразие видов музыкальной деятельности, в том числе: слушание </w:t>
      </w: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</w:t>
      </w:r>
      <w:r w:rsidRPr="00EC4923">
        <w:rPr>
          <w:rFonts w:ascii="Times New Roman" w:hAnsi="Times New Roman"/>
          <w:color w:val="000000"/>
          <w:sz w:val="28"/>
          <w:lang w:val="ru-RU"/>
        </w:rPr>
        <w:t>альное движение (пластическое интонирование, танец, двигательное моделирование), исследовательские и творческие проекты;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</w:t>
      </w:r>
      <w:r w:rsidRPr="00EC4923">
        <w:rPr>
          <w:rFonts w:ascii="Times New Roman" w:hAnsi="Times New Roman"/>
          <w:color w:val="000000"/>
          <w:sz w:val="28"/>
          <w:lang w:val="ru-RU"/>
        </w:rPr>
        <w:t>кального языка;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их групп, малой родины, а также к музыкальной культуре других стран, культур, времён и народов.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ипам компоновки учебных тем, форм и методов освоения содержания.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C49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3 «Музыка в жизни человека»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C4923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C492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C4923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C4923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E16792" w:rsidRPr="00EC4923" w:rsidRDefault="00E16792">
      <w:pPr>
        <w:rPr>
          <w:lang w:val="ru-RU"/>
        </w:rPr>
        <w:sectPr w:rsidR="00E16792" w:rsidRPr="00EC4923">
          <w:pgSz w:w="11906" w:h="16383"/>
          <w:pgMar w:top="1134" w:right="850" w:bottom="1134" w:left="1701" w:header="720" w:footer="720" w:gutter="0"/>
          <w:cols w:space="720"/>
        </w:sect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bookmarkStart w:id="6" w:name="block-32077021"/>
      <w:bookmarkEnd w:id="5"/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EC4923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C4923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EC4923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EC4923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EC4923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EC4923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EC4923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EC4923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EC4923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EC4923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EC4923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EC4923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</w:t>
      </w:r>
      <w:r w:rsidRPr="00EC4923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</w:t>
      </w:r>
      <w:r w:rsidRPr="00EC4923">
        <w:rPr>
          <w:rFonts w:ascii="Times New Roman" w:hAnsi="Times New Roman"/>
          <w:color w:val="000000"/>
          <w:sz w:val="28"/>
          <w:lang w:val="ru-RU"/>
        </w:rPr>
        <w:t>тмических аккомпанементов на ударных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</w:t>
      </w:r>
      <w:r w:rsidRPr="00EC4923">
        <w:rPr>
          <w:rFonts w:ascii="Times New Roman" w:hAnsi="Times New Roman"/>
          <w:color w:val="000000"/>
          <w:sz w:val="28"/>
          <w:lang w:val="ru-RU"/>
        </w:rPr>
        <w:t>освящённые музыкальному творчеству народов России.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мелодий;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аналогии с изобраз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ительным искусством – сравнение фотографий подлинных образцов народных промыслов (гжель, хохлома, </w:t>
      </w: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ыка»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</w:t>
      </w:r>
      <w:r w:rsidRPr="00EC4923">
        <w:rPr>
          <w:rFonts w:ascii="Times New Roman" w:hAnsi="Times New Roman"/>
          <w:color w:val="000000"/>
          <w:sz w:val="28"/>
          <w:lang w:val="ru-RU"/>
        </w:rPr>
        <w:t>чества. Умение слушать музыку. Концерт, концертный зал. Правила поведения в концертном зале.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 w:rsidRPr="00EC4923">
        <w:rPr>
          <w:rFonts w:ascii="Times New Roman" w:hAnsi="Times New Roman"/>
          <w:color w:val="000000"/>
          <w:sz w:val="28"/>
          <w:lang w:val="ru-RU"/>
        </w:rPr>
        <w:t>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</w:t>
      </w:r>
      <w:r w:rsidRPr="00EC4923">
        <w:rPr>
          <w:rFonts w:ascii="Times New Roman" w:hAnsi="Times New Roman"/>
          <w:color w:val="000000"/>
          <w:sz w:val="28"/>
          <w:lang w:val="ru-RU"/>
        </w:rPr>
        <w:t>школе, с исполнением краткого музыкального произведения; посещение концерта классической музыки.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</w:t>
      </w:r>
      <w:r w:rsidRPr="00EC4923">
        <w:rPr>
          <w:rFonts w:ascii="Times New Roman" w:hAnsi="Times New Roman"/>
          <w:color w:val="000000"/>
          <w:sz w:val="28"/>
          <w:lang w:val="ru-RU"/>
        </w:rPr>
        <w:t>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Оркестр – бо</w:t>
      </w:r>
      <w:r w:rsidRPr="00EC4923">
        <w:rPr>
          <w:rFonts w:ascii="Times New Roman" w:hAnsi="Times New Roman"/>
          <w:color w:val="000000"/>
          <w:sz w:val="28"/>
          <w:lang w:val="ru-RU"/>
        </w:rPr>
        <w:t>льшой коллектив музыкантов. Дирижёр, партитура, репетиция. Жанр концерта – музыкальное соревнование солиста с оркестром.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C49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4923">
        <w:rPr>
          <w:rFonts w:ascii="Times New Roman" w:hAnsi="Times New Roman"/>
          <w:color w:val="000000"/>
          <w:sz w:val="28"/>
          <w:lang w:val="ru-RU"/>
        </w:rPr>
        <w:t>«Я – дир</w:t>
      </w:r>
      <w:r w:rsidRPr="00EC4923">
        <w:rPr>
          <w:rFonts w:ascii="Times New Roman" w:hAnsi="Times New Roman"/>
          <w:color w:val="000000"/>
          <w:sz w:val="28"/>
          <w:lang w:val="ru-RU"/>
        </w:rPr>
        <w:t>ижёр» – игра-имитация дирижёрских жестов во время звучания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</w:t>
      </w:r>
      <w:r w:rsidRPr="00EC4923">
        <w:rPr>
          <w:rFonts w:ascii="Times New Roman" w:hAnsi="Times New Roman"/>
          <w:color w:val="000000"/>
          <w:sz w:val="28"/>
          <w:lang w:val="ru-RU"/>
        </w:rPr>
        <w:t>уры.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мног</w:t>
      </w:r>
      <w:r w:rsidRPr="00EC4923">
        <w:rPr>
          <w:rFonts w:ascii="Times New Roman" w:hAnsi="Times New Roman"/>
          <w:color w:val="000000"/>
          <w:sz w:val="28"/>
          <w:lang w:val="ru-RU"/>
        </w:rPr>
        <w:t>ообразием красок фортепиано;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EC4923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EC4923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нии фортепиано, оркестра (например, «Шутка» И.С. Баха, «Мелодия» из оперы «Орфей и Эвридика» К.В.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C4923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EC4923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C4923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EC4923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16792" w:rsidRDefault="003F720E">
      <w:pPr>
        <w:spacing w:after="0" w:line="264" w:lineRule="auto"/>
        <w:ind w:firstLine="600"/>
        <w:jc w:val="both"/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</w:t>
      </w:r>
      <w:r w:rsidRPr="00EC4923">
        <w:rPr>
          <w:rFonts w:ascii="Times New Roman" w:hAnsi="Times New Roman"/>
          <w:color w:val="000000"/>
          <w:sz w:val="28"/>
          <w:lang w:val="ru-RU"/>
        </w:rPr>
        <w:t>ух типов человеческих голосов (детские, мужские, женские), тембров голосов профессиональных вокалистов;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</w:t>
      </w:r>
      <w:r w:rsidRPr="00EC4923">
        <w:rPr>
          <w:rFonts w:ascii="Times New Roman" w:hAnsi="Times New Roman"/>
          <w:color w:val="000000"/>
          <w:sz w:val="28"/>
          <w:lang w:val="ru-RU"/>
        </w:rPr>
        <w:t>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</w:t>
      </w:r>
      <w:r w:rsidRPr="00EC4923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16792" w:rsidRDefault="003F720E">
      <w:pPr>
        <w:spacing w:after="0" w:line="264" w:lineRule="auto"/>
        <w:ind w:firstLine="600"/>
        <w:jc w:val="both"/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</w:t>
      </w:r>
      <w:r w:rsidRPr="00EC4923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</w:t>
      </w:r>
      <w:r w:rsidRPr="00EC4923">
        <w:rPr>
          <w:rFonts w:ascii="Times New Roman" w:hAnsi="Times New Roman"/>
          <w:color w:val="000000"/>
          <w:sz w:val="28"/>
          <w:lang w:val="ru-RU"/>
        </w:rPr>
        <w:t>рументальной музыки; составление словаря музыкальных жанров.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</w:t>
      </w:r>
      <w:r w:rsidRPr="00EC4923">
        <w:rPr>
          <w:rFonts w:ascii="Times New Roman" w:hAnsi="Times New Roman"/>
          <w:color w:val="000000"/>
          <w:sz w:val="28"/>
          <w:lang w:val="ru-RU"/>
        </w:rPr>
        <w:t>, музыкальных средств, использованных композитором;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Симфонический оркестр. </w:t>
      </w:r>
      <w:r w:rsidRPr="00EC4923">
        <w:rPr>
          <w:rFonts w:ascii="Times New Roman" w:hAnsi="Times New Roman"/>
          <w:color w:val="000000"/>
          <w:sz w:val="28"/>
          <w:lang w:val="ru-RU"/>
        </w:rPr>
        <w:t>Тембры, группы инструментов. Симфония, симфоническая картина.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фрагментов симфони</w:t>
      </w:r>
      <w:r w:rsidRPr="00EC4923">
        <w:rPr>
          <w:rFonts w:ascii="Times New Roman" w:hAnsi="Times New Roman"/>
          <w:color w:val="000000"/>
          <w:sz w:val="28"/>
          <w:lang w:val="ru-RU"/>
        </w:rPr>
        <w:t>ческой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EC4923">
        <w:rPr>
          <w:rFonts w:ascii="Times New Roman" w:hAnsi="Times New Roman"/>
          <w:color w:val="000000"/>
          <w:sz w:val="28"/>
          <w:lang w:val="ru-RU"/>
        </w:rPr>
        <w:t>рии); характеристика музыкальных образов, музыкально-выразительных средств;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вокализация тем инструментальных сочинений; </w:t>
      </w: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EC4923">
        <w:rPr>
          <w:rFonts w:ascii="Times New Roman" w:hAnsi="Times New Roman"/>
          <w:color w:val="000000"/>
          <w:sz w:val="28"/>
          <w:lang w:val="ru-RU"/>
        </w:rPr>
        <w:t>творчеством выдающихся композиторов, отдельными фактами из их биографии;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 w:rsidRPr="00EC4923">
        <w:rPr>
          <w:rFonts w:ascii="Times New Roman" w:hAnsi="Times New Roman"/>
          <w:color w:val="000000"/>
          <w:sz w:val="28"/>
          <w:lang w:val="ru-RU"/>
        </w:rPr>
        <w:t>в, музыкально-выразительных средств;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</w:t>
      </w:r>
      <w:r w:rsidRPr="00EC4923">
        <w:rPr>
          <w:rFonts w:ascii="Times New Roman" w:hAnsi="Times New Roman"/>
          <w:color w:val="000000"/>
          <w:sz w:val="28"/>
          <w:lang w:val="ru-RU"/>
        </w:rPr>
        <w:t>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ксивного исследования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ознание собственных душевных движений, способность к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 w:rsidRPr="00EC4923">
        <w:rPr>
          <w:rFonts w:ascii="Times New Roman" w:hAnsi="Times New Roman"/>
          <w:color w:val="000000"/>
          <w:sz w:val="28"/>
          <w:lang w:val="ru-RU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</w:t>
      </w:r>
      <w:r w:rsidRPr="00EC4923">
        <w:rPr>
          <w:rFonts w:ascii="Times New Roman" w:hAnsi="Times New Roman"/>
          <w:color w:val="000000"/>
          <w:sz w:val="28"/>
          <w:lang w:val="ru-RU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музыки, к</w:t>
      </w:r>
      <w:r w:rsidRPr="00EC4923">
        <w:rPr>
          <w:rFonts w:ascii="Times New Roman" w:hAnsi="Times New Roman"/>
          <w:color w:val="000000"/>
          <w:sz w:val="28"/>
          <w:lang w:val="ru-RU"/>
        </w:rPr>
        <w:t>онцентрация на её восприятии, своём внутреннем состоянии;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певческого дыхания по руке дирижёра;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</w:t>
      </w:r>
      <w:r w:rsidRPr="00EC4923">
        <w:rPr>
          <w:rFonts w:ascii="Times New Roman" w:hAnsi="Times New Roman"/>
          <w:color w:val="000000"/>
          <w:sz w:val="28"/>
          <w:lang w:val="ru-RU"/>
        </w:rPr>
        <w:t>ение глубоких чувств, тонких оттенков настроения, которые трудно передать словами.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сопоставлени</w:t>
      </w:r>
      <w:r w:rsidRPr="00EC4923">
        <w:rPr>
          <w:rFonts w:ascii="Times New Roman" w:hAnsi="Times New Roman"/>
          <w:color w:val="000000"/>
          <w:sz w:val="28"/>
          <w:lang w:val="ru-RU"/>
        </w:rPr>
        <w:t>е музыки с произведениями изобразительного искусства;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рисование «услышанных» пейзажей и (или) абстрактная живопись – </w:t>
      </w:r>
      <w:r w:rsidRPr="00EC4923">
        <w:rPr>
          <w:rFonts w:ascii="Times New Roman" w:hAnsi="Times New Roman"/>
          <w:color w:val="000000"/>
          <w:sz w:val="28"/>
          <w:lang w:val="ru-RU"/>
        </w:rPr>
        <w:t>передача настроения цветом, точками, линиями; игра-импровизация «Угадай моё настроение».</w:t>
      </w:r>
      <w:proofErr w:type="gramEnd"/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Виды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</w:t>
      </w:r>
      <w:r w:rsidRPr="00EC4923">
        <w:rPr>
          <w:rFonts w:ascii="Times New Roman" w:hAnsi="Times New Roman"/>
          <w:color w:val="000000"/>
          <w:sz w:val="28"/>
          <w:lang w:val="ru-RU"/>
        </w:rPr>
        <w:t>ого искусства;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</w:t>
      </w:r>
      <w:r w:rsidRPr="00EC4923">
        <w:rPr>
          <w:rFonts w:ascii="Times New Roman" w:hAnsi="Times New Roman"/>
          <w:color w:val="000000"/>
          <w:sz w:val="28"/>
          <w:lang w:val="ru-RU"/>
        </w:rPr>
        <w:t>енировка – импровизация в жанре кукольного (теневого) театра с помощью кукол, силуэтов.</w:t>
      </w:r>
      <w:proofErr w:type="gramEnd"/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EC4923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 – игра з</w:t>
      </w:r>
      <w:r w:rsidRPr="00EC4923">
        <w:rPr>
          <w:rFonts w:ascii="Times New Roman" w:hAnsi="Times New Roman"/>
          <w:color w:val="000000"/>
          <w:sz w:val="28"/>
          <w:lang w:val="ru-RU"/>
        </w:rPr>
        <w:t>вуками. Танец – искусство и радость движения. Примеры популярных танцев.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состояния после участияв танцевальных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</w:t>
      </w:r>
      <w:r w:rsidRPr="00EC4923">
        <w:rPr>
          <w:rFonts w:ascii="Times New Roman" w:hAnsi="Times New Roman"/>
          <w:color w:val="000000"/>
          <w:sz w:val="28"/>
          <w:lang w:val="ru-RU"/>
        </w:rPr>
        <w:t>ых песням Великой Отечественной войны;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</w:t>
      </w:r>
      <w:r w:rsidRPr="00EC4923">
        <w:rPr>
          <w:rFonts w:ascii="Times New Roman" w:hAnsi="Times New Roman"/>
          <w:color w:val="000000"/>
          <w:sz w:val="28"/>
          <w:lang w:val="ru-RU"/>
        </w:rPr>
        <w:t>омогали российскому народу одержать победу в Великой Отечественной войне?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16792" w:rsidRDefault="003F720E">
      <w:pPr>
        <w:spacing w:after="0" w:line="264" w:lineRule="auto"/>
        <w:ind w:firstLine="600"/>
        <w:jc w:val="both"/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EC4923">
        <w:rPr>
          <w:rFonts w:ascii="Times New Roman" w:hAnsi="Times New Roman"/>
          <w:color w:val="000000"/>
          <w:sz w:val="28"/>
          <w:lang w:val="ru-RU"/>
        </w:rPr>
        <w:t>ие, исполнение Гимна Российской Федерации;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</w:t>
      </w:r>
      <w:r w:rsidRPr="00EC4923">
        <w:rPr>
          <w:rFonts w:ascii="Times New Roman" w:hAnsi="Times New Roman"/>
          <w:color w:val="000000"/>
          <w:sz w:val="28"/>
          <w:lang w:val="ru-RU"/>
        </w:rPr>
        <w:t>дарственными символами страны;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как музыка воздействует на </w:t>
      </w:r>
      <w:r w:rsidRPr="00EC4923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EC4923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EC4923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C4923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EC4923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EC492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C4923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C4923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C4923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C4923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C4923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вательские проекты, школьные фестивали, посвящённые музыкальной культуре народов мира. 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ке русских композиторов и русские музыкальные цитаты в творчестве зарубежных композиторов).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EC4923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EC4923">
        <w:rPr>
          <w:rFonts w:ascii="Times New Roman" w:hAnsi="Times New Roman"/>
          <w:color w:val="000000"/>
          <w:sz w:val="28"/>
          <w:lang w:val="ru-RU"/>
        </w:rPr>
        <w:t>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EC4923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EC4923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EC4923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</w:t>
      </w:r>
      <w:r w:rsidRPr="00EC4923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EC4923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EC4923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EC4923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слуша</w:t>
      </w:r>
      <w:r w:rsidRPr="00EC4923">
        <w:rPr>
          <w:rFonts w:ascii="Times New Roman" w:hAnsi="Times New Roman"/>
          <w:color w:val="000000"/>
          <w:sz w:val="28"/>
          <w:lang w:val="ru-RU"/>
        </w:rPr>
        <w:t>ние органной музыки И.С. Баха;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</w:t>
      </w:r>
      <w:r w:rsidRPr="00EC4923">
        <w:rPr>
          <w:rFonts w:ascii="Times New Roman" w:hAnsi="Times New Roman"/>
          <w:color w:val="000000"/>
          <w:sz w:val="28"/>
          <w:lang w:val="ru-RU"/>
        </w:rPr>
        <w:t>кальных произведений тембром органа;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EC4923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диции исполнения, жанры (тропарь, стихира, величание и другое). Музыка и живопись,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</w:t>
      </w:r>
      <w:r w:rsidRPr="00EC4923">
        <w:rPr>
          <w:rFonts w:ascii="Times New Roman" w:hAnsi="Times New Roman"/>
          <w:color w:val="000000"/>
          <w:sz w:val="28"/>
          <w:lang w:val="ru-RU"/>
        </w:rPr>
        <w:t>й и народных песен, мелодий светской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фессии, которая наиболее почитаема в данном регионе Российской Федерации. 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Рождество, Троица, Пасх</w:t>
      </w:r>
      <w:r w:rsidRPr="00EC4923">
        <w:rPr>
          <w:rFonts w:ascii="Times New Roman" w:hAnsi="Times New Roman"/>
          <w:color w:val="000000"/>
          <w:sz w:val="28"/>
          <w:lang w:val="ru-RU"/>
        </w:rPr>
        <w:t>а).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EC4923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EC4923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EC4923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EC4923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EC4923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EC4923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EC4923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6792" w:rsidRDefault="003F72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</w:t>
      </w:r>
      <w:r w:rsidRPr="00EC4923">
        <w:rPr>
          <w:rFonts w:ascii="Times New Roman" w:hAnsi="Times New Roman"/>
          <w:color w:val="000000"/>
          <w:sz w:val="28"/>
          <w:lang w:val="ru-RU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</w:t>
      </w:r>
      <w:r w:rsidRPr="00EC4923">
        <w:rPr>
          <w:rFonts w:ascii="Times New Roman" w:hAnsi="Times New Roman"/>
          <w:color w:val="000000"/>
          <w:sz w:val="28"/>
          <w:lang w:val="ru-RU"/>
        </w:rPr>
        <w:t>во с несколькими яркими сольными номерами и сценами из балетов русских композиторов;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</w:t>
      </w:r>
      <w:r w:rsidRPr="00EC4923">
        <w:rPr>
          <w:rFonts w:ascii="Times New Roman" w:hAnsi="Times New Roman"/>
          <w:color w:val="000000"/>
          <w:sz w:val="28"/>
          <w:lang w:val="ru-RU"/>
        </w:rPr>
        <w:t>о спектакля или просмотр фильма-балета;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16792" w:rsidRDefault="003F720E">
      <w:pPr>
        <w:spacing w:after="0" w:line="264" w:lineRule="auto"/>
        <w:ind w:firstLine="600"/>
        <w:jc w:val="both"/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</w:t>
      </w:r>
      <w:r w:rsidRPr="00EC4923">
        <w:rPr>
          <w:rFonts w:ascii="Times New Roman" w:hAnsi="Times New Roman"/>
          <w:color w:val="000000"/>
          <w:sz w:val="28"/>
          <w:lang w:val="ru-RU"/>
        </w:rPr>
        <w:t>комство с тембрами голосов оперных певцов;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Сюж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ет музыкального спектакля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рисунок об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ложки для либретто опер и балетов;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пластическое интонирование оркестровых фрагментов;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Оперетта,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мюзикл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</w:t>
      </w:r>
      <w:r w:rsidRPr="00EC4923">
        <w:rPr>
          <w:rFonts w:ascii="Times New Roman" w:hAnsi="Times New Roman"/>
          <w:color w:val="000000"/>
          <w:sz w:val="28"/>
          <w:lang w:val="ru-RU"/>
        </w:rPr>
        <w:t>мюзикла – спектакль для родителей.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</w:t>
      </w:r>
      <w:r w:rsidRPr="00EC4923">
        <w:rPr>
          <w:rFonts w:ascii="Times New Roman" w:hAnsi="Times New Roman"/>
          <w:color w:val="000000"/>
          <w:sz w:val="28"/>
          <w:lang w:val="ru-RU"/>
        </w:rPr>
        <w:t>ичного характера музыкального спектакля;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создание эс</w:t>
      </w:r>
      <w:r w:rsidRPr="00EC4923">
        <w:rPr>
          <w:rFonts w:ascii="Times New Roman" w:hAnsi="Times New Roman"/>
          <w:color w:val="000000"/>
          <w:sz w:val="28"/>
          <w:lang w:val="ru-RU"/>
        </w:rPr>
        <w:t>кизов костюмов и декораций к одному из изученных музыкальных спектаклей;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ний, посвящённых нашему народу, его истории, теме служения Отечеству.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оперы «Борис Годунов» и другие произведения). 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EC4923">
        <w:rPr>
          <w:rFonts w:ascii="Times New Roman" w:hAnsi="Times New Roman"/>
          <w:color w:val="000000"/>
          <w:sz w:val="28"/>
          <w:lang w:val="ru-RU"/>
        </w:rPr>
        <w:t>фрагментов крупных сценических произведений, фильмов;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EC4923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EC4923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EC4923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EC4923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EC4923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EC4923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EC4923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EC4923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</w:t>
      </w:r>
      <w:r w:rsidRPr="00EC4923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EC4923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EC4923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C4923">
        <w:rPr>
          <w:rFonts w:ascii="Times New Roman" w:hAnsi="Times New Roman"/>
          <w:color w:val="000000"/>
          <w:sz w:val="28"/>
          <w:lang w:val="ru-RU"/>
        </w:rPr>
        <w:t>).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16792" w:rsidRPr="00EC4923" w:rsidRDefault="00E16792">
      <w:pPr>
        <w:spacing w:after="0"/>
        <w:ind w:left="120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EC4923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EC4923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EC4923">
        <w:rPr>
          <w:rFonts w:ascii="Times New Roman" w:hAnsi="Times New Roman"/>
          <w:color w:val="000000"/>
          <w:sz w:val="28"/>
          <w:lang w:val="ru-RU"/>
        </w:rPr>
        <w:t>ом.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</w:t>
      </w:r>
      <w:r w:rsidRPr="00EC4923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EC4923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EC4923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EC4923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EC4923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C492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EC4923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</w:t>
      </w:r>
      <w:r w:rsidRPr="00EC4923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EC4923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</w:t>
      </w:r>
      <w:r w:rsidRPr="00EC4923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EC4923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ритмических упр</w:t>
      </w:r>
      <w:r w:rsidRPr="00EC4923">
        <w:rPr>
          <w:rFonts w:ascii="Times New Roman" w:hAnsi="Times New Roman"/>
          <w:color w:val="000000"/>
          <w:sz w:val="28"/>
          <w:lang w:val="ru-RU"/>
        </w:rPr>
        <w:t>ажнений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Регистры.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Ноты певческого диапазона. Расположение нот на клавиатуре. Знаки альтерации (диезы, бемоли, бекары).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</w:t>
      </w:r>
      <w:r w:rsidRPr="00EC4923">
        <w:rPr>
          <w:rFonts w:ascii="Times New Roman" w:hAnsi="Times New Roman"/>
          <w:color w:val="000000"/>
          <w:sz w:val="28"/>
          <w:lang w:val="ru-RU"/>
        </w:rPr>
        <w:t>си отдельных мотивов, фрагментов знакомых песен, вычленение знакомых нот, знаков альтерации;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</w:t>
      </w:r>
      <w:r w:rsidRPr="00EC4923">
        <w:rPr>
          <w:rFonts w:ascii="Times New Roman" w:hAnsi="Times New Roman"/>
          <w:color w:val="000000"/>
          <w:sz w:val="28"/>
          <w:lang w:val="ru-RU"/>
        </w:rPr>
        <w:t>; выполнение упражнений на виртуальной клавиатуре.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</w:t>
      </w:r>
      <w:r w:rsidRPr="00EC4923">
        <w:rPr>
          <w:rFonts w:ascii="Times New Roman" w:hAnsi="Times New Roman"/>
          <w:color w:val="000000"/>
          <w:sz w:val="28"/>
          <w:lang w:val="ru-RU"/>
        </w:rPr>
        <w:t>мелодических рисунков с поступенным, плавным движением, скачками, остановками;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</w:t>
      </w:r>
      <w:r w:rsidRPr="00EC4923">
        <w:rPr>
          <w:rFonts w:ascii="Times New Roman" w:hAnsi="Times New Roman"/>
          <w:color w:val="000000"/>
          <w:sz w:val="28"/>
          <w:lang w:val="ru-RU"/>
        </w:rPr>
        <w:t>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</w:t>
      </w:r>
      <w:r w:rsidRPr="00EC4923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пока</w:t>
      </w:r>
      <w:r w:rsidRPr="00EC4923">
        <w:rPr>
          <w:rFonts w:ascii="Times New Roman" w:hAnsi="Times New Roman"/>
          <w:color w:val="000000"/>
          <w:sz w:val="28"/>
          <w:lang w:val="ru-RU"/>
        </w:rPr>
        <w:t>з рукой линии движения главного голоса и аккомпанемента;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</w:t>
      </w:r>
      <w:r w:rsidRPr="00EC4923">
        <w:rPr>
          <w:rFonts w:ascii="Times New Roman" w:hAnsi="Times New Roman"/>
          <w:color w:val="000000"/>
          <w:sz w:val="28"/>
          <w:lang w:val="ru-RU"/>
        </w:rPr>
        <w:t>ами или на ударных инструментах);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куплетной </w:t>
      </w:r>
      <w:r w:rsidRPr="00EC4923">
        <w:rPr>
          <w:rFonts w:ascii="Times New Roman" w:hAnsi="Times New Roman"/>
          <w:color w:val="000000"/>
          <w:sz w:val="28"/>
          <w:lang w:val="ru-RU"/>
        </w:rPr>
        <w:t>формы;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новых куплетов к </w:t>
      </w:r>
      <w:r w:rsidRPr="00EC4923">
        <w:rPr>
          <w:rFonts w:ascii="Times New Roman" w:hAnsi="Times New Roman"/>
          <w:color w:val="000000"/>
          <w:sz w:val="28"/>
          <w:lang w:val="ru-RU"/>
        </w:rPr>
        <w:t>знакомой песне.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образа при изменении лада;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ентатоника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</w:t>
      </w:r>
      <w:r w:rsidRPr="00EC4923">
        <w:rPr>
          <w:rFonts w:ascii="Times New Roman" w:hAnsi="Times New Roman"/>
          <w:color w:val="000000"/>
          <w:sz w:val="28"/>
          <w:lang w:val="ru-RU"/>
        </w:rPr>
        <w:t>вах;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</w:t>
      </w:r>
      <w:r w:rsidRPr="00EC4923">
        <w:rPr>
          <w:rFonts w:ascii="Times New Roman" w:hAnsi="Times New Roman"/>
          <w:color w:val="000000"/>
          <w:sz w:val="28"/>
          <w:lang w:val="ru-RU"/>
        </w:rPr>
        <w:t>ольта, украшения (трели, форшлаги).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</w:t>
      </w:r>
      <w:r w:rsidRPr="00EC4923">
        <w:rPr>
          <w:rFonts w:ascii="Times New Roman" w:hAnsi="Times New Roman"/>
          <w:color w:val="000000"/>
          <w:sz w:val="28"/>
          <w:lang w:val="ru-RU"/>
        </w:rPr>
        <w:t>чкой. Шестнадцатые. Пунктирный ритм.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</w:t>
      </w:r>
      <w:r w:rsidRPr="00EC4923">
        <w:rPr>
          <w:rFonts w:ascii="Times New Roman" w:hAnsi="Times New Roman"/>
          <w:color w:val="000000"/>
          <w:sz w:val="28"/>
          <w:lang w:val="ru-RU"/>
        </w:rPr>
        <w:t>ентов;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</w:t>
      </w:r>
      <w:r w:rsidRPr="00EC4923">
        <w:rPr>
          <w:rFonts w:ascii="Times New Roman" w:hAnsi="Times New Roman"/>
          <w:color w:val="000000"/>
          <w:sz w:val="28"/>
          <w:lang w:val="ru-RU"/>
        </w:rPr>
        <w:t>воспроизведение данного ритма по памяти (хлопками);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6792" w:rsidRDefault="003F72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</w:t>
      </w:r>
      <w:r w:rsidRPr="00EC4923">
        <w:rPr>
          <w:rFonts w:ascii="Times New Roman" w:hAnsi="Times New Roman"/>
          <w:color w:val="000000"/>
          <w:sz w:val="28"/>
          <w:lang w:val="ru-RU"/>
        </w:rPr>
        <w:t>льности (до 2–3 знаков при ключе).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</w:t>
      </w:r>
      <w:r w:rsidRPr="00EC4923">
        <w:rPr>
          <w:rFonts w:ascii="Times New Roman" w:hAnsi="Times New Roman"/>
          <w:color w:val="000000"/>
          <w:sz w:val="28"/>
          <w:lang w:val="ru-RU"/>
        </w:rPr>
        <w:t>зыкальной фразы до тоники «Закончи музыкальную фразу»;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подбор эпитетов для оп</w:t>
      </w:r>
      <w:r w:rsidRPr="00EC4923">
        <w:rPr>
          <w:rFonts w:ascii="Times New Roman" w:hAnsi="Times New Roman"/>
          <w:color w:val="000000"/>
          <w:sz w:val="28"/>
          <w:lang w:val="ru-RU"/>
        </w:rPr>
        <w:t>ределения краски звучания различных интервалов;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</w:t>
      </w:r>
      <w:r w:rsidRPr="00EC4923">
        <w:rPr>
          <w:rFonts w:ascii="Times New Roman" w:hAnsi="Times New Roman"/>
          <w:color w:val="000000"/>
          <w:sz w:val="28"/>
          <w:lang w:val="ru-RU"/>
        </w:rPr>
        <w:t>лос в терцию, октаву; сочинение аккомпанемента на основе движения квинтами, октавами.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</w:t>
      </w:r>
      <w:r w:rsidRPr="00EC4923">
        <w:rPr>
          <w:rFonts w:ascii="Times New Roman" w:hAnsi="Times New Roman"/>
          <w:color w:val="000000"/>
          <w:sz w:val="28"/>
          <w:lang w:val="ru-RU"/>
        </w:rPr>
        <w:t>аккомпанемента исполняемых песен, прослушанных инструментальных произведений;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</w:t>
      </w:r>
      <w:r w:rsidRPr="00EC4923">
        <w:rPr>
          <w:rFonts w:ascii="Times New Roman" w:hAnsi="Times New Roman"/>
          <w:color w:val="000000"/>
          <w:sz w:val="28"/>
          <w:lang w:val="ru-RU"/>
        </w:rPr>
        <w:t>ёхчастная и трёхчастная репризная форма. Рондо: рефрен и эпизоды.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</w:t>
      </w:r>
      <w:r w:rsidRPr="00EC4923">
        <w:rPr>
          <w:rFonts w:ascii="Times New Roman" w:hAnsi="Times New Roman"/>
          <w:color w:val="000000"/>
          <w:sz w:val="28"/>
          <w:lang w:val="ru-RU"/>
        </w:rPr>
        <w:t>ух;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</w:t>
      </w:r>
      <w:r w:rsidRPr="00EC4923">
        <w:rPr>
          <w:rFonts w:ascii="Times New Roman" w:hAnsi="Times New Roman"/>
          <w:color w:val="000000"/>
          <w:sz w:val="28"/>
          <w:lang w:val="ru-RU"/>
        </w:rPr>
        <w:t>икация) по законам музыкальной формы.</w:t>
      </w: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16792" w:rsidRDefault="003F720E">
      <w:pPr>
        <w:spacing w:after="0" w:line="264" w:lineRule="auto"/>
        <w:ind w:firstLine="600"/>
        <w:jc w:val="both"/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EC4923">
        <w:rPr>
          <w:rFonts w:ascii="Times New Roman" w:hAnsi="Times New Roman"/>
          <w:color w:val="000000"/>
          <w:sz w:val="28"/>
          <w:lang w:val="ru-RU"/>
        </w:rPr>
        <w:t>наглядной буквенной или графической схемы;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16792" w:rsidRPr="00EC4923" w:rsidRDefault="00E16792">
      <w:pPr>
        <w:rPr>
          <w:lang w:val="ru-RU"/>
        </w:rPr>
        <w:sectPr w:rsidR="00E16792" w:rsidRPr="00EC4923">
          <w:pgSz w:w="11906" w:h="16383"/>
          <w:pgMar w:top="1134" w:right="850" w:bottom="1134" w:left="1701" w:header="720" w:footer="720" w:gutter="0"/>
          <w:cols w:space="720"/>
        </w:sect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bookmarkStart w:id="7" w:name="block-32077022"/>
      <w:bookmarkEnd w:id="6"/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АЗОВАНИЯ 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</w:t>
      </w:r>
      <w:r w:rsidRPr="00EC4923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уважение к достижени</w:t>
      </w:r>
      <w:r w:rsidRPr="00EC4923">
        <w:rPr>
          <w:rFonts w:ascii="Times New Roman" w:hAnsi="Times New Roman"/>
          <w:color w:val="000000"/>
          <w:sz w:val="28"/>
          <w:lang w:val="ru-RU"/>
        </w:rPr>
        <w:t>ям отечественных мастеров культуры;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</w:t>
      </w:r>
      <w:r w:rsidRPr="00EC4923">
        <w:rPr>
          <w:rFonts w:ascii="Times New Roman" w:hAnsi="Times New Roman"/>
          <w:color w:val="000000"/>
          <w:sz w:val="28"/>
          <w:lang w:val="ru-RU"/>
        </w:rPr>
        <w:t>ти;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</w:t>
      </w:r>
      <w:r w:rsidRPr="00EC4923">
        <w:rPr>
          <w:rFonts w:ascii="Times New Roman" w:hAnsi="Times New Roman"/>
          <w:color w:val="000000"/>
          <w:sz w:val="28"/>
          <w:lang w:val="ru-RU"/>
        </w:rPr>
        <w:t>орчеству своего и других народов;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картины мира;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</w:t>
      </w:r>
      <w:r w:rsidRPr="00EC4923">
        <w:rPr>
          <w:rFonts w:ascii="Times New Roman" w:hAnsi="Times New Roman"/>
          <w:color w:val="000000"/>
          <w:sz w:val="28"/>
          <w:lang w:val="ru-RU"/>
        </w:rPr>
        <w:t>ля себя и других людей) образа жизни в окружающей среде и готовность к их выполнению;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</w:t>
      </w:r>
      <w:r w:rsidRPr="00EC4923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16792" w:rsidRPr="00EC4923" w:rsidRDefault="00E1679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</w:t>
      </w:r>
      <w:r w:rsidRPr="00EC4923">
        <w:rPr>
          <w:rFonts w:ascii="Times New Roman" w:hAnsi="Times New Roman"/>
          <w:color w:val="000000"/>
          <w:sz w:val="28"/>
          <w:lang w:val="ru-RU"/>
        </w:rPr>
        <w:t>ные учебные действия, универсальные регулятивные учебные действия.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</w:t>
      </w:r>
      <w:r w:rsidRPr="00EC4923">
        <w:rPr>
          <w:rFonts w:ascii="Times New Roman" w:hAnsi="Times New Roman"/>
          <w:color w:val="000000"/>
          <w:sz w:val="28"/>
          <w:lang w:val="ru-RU"/>
        </w:rPr>
        <w:t>ия, жанры, устанавливать основания для сравнения, объединять элементы музыкального звучания по определённому признаку;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</w:t>
      </w:r>
      <w:r w:rsidRPr="00EC4923">
        <w:rPr>
          <w:rFonts w:ascii="Times New Roman" w:hAnsi="Times New Roman"/>
          <w:color w:val="000000"/>
          <w:sz w:val="28"/>
          <w:lang w:val="ru-RU"/>
        </w:rPr>
        <w:t>языка, произведения, исполнительские составы);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EC4923">
        <w:rPr>
          <w:rFonts w:ascii="Times New Roman" w:hAnsi="Times New Roman"/>
          <w:color w:val="000000"/>
          <w:sz w:val="28"/>
          <w:lang w:val="ru-RU"/>
        </w:rPr>
        <w:t>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базовые исследовательские действия как часть универсальных познавательных учебных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</w:t>
      </w:r>
      <w:r w:rsidRPr="00EC4923">
        <w:rPr>
          <w:rFonts w:ascii="Times New Roman" w:hAnsi="Times New Roman"/>
          <w:color w:val="000000"/>
          <w:sz w:val="28"/>
          <w:lang w:val="ru-RU"/>
        </w:rPr>
        <w:t>ии собственных музыкально-исполнительских навыков;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сравнивать несколько в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ариантов решения творческой, исполнительской задачи, выбирать наиболее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</w:t>
      </w:r>
      <w:r w:rsidRPr="00EC4923">
        <w:rPr>
          <w:rFonts w:ascii="Times New Roman" w:hAnsi="Times New Roman"/>
          <w:color w:val="000000"/>
          <w:sz w:val="28"/>
          <w:lang w:val="ru-RU"/>
        </w:rPr>
        <w:t>бъектами и явлениями (часть – целое, причина – следствие);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</w:t>
      </w:r>
      <w:r w:rsidRPr="00EC4923">
        <w:rPr>
          <w:rFonts w:ascii="Times New Roman" w:hAnsi="Times New Roman"/>
          <w:color w:val="000000"/>
          <w:sz w:val="28"/>
          <w:lang w:val="ru-RU"/>
        </w:rPr>
        <w:t>ия, исследования);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</w:t>
      </w:r>
      <w:r w:rsidRPr="00EC4923">
        <w:rPr>
          <w:rFonts w:ascii="Times New Roman" w:hAnsi="Times New Roman"/>
          <w:color w:val="000000"/>
          <w:sz w:val="28"/>
          <w:lang w:val="ru-RU"/>
        </w:rPr>
        <w:t>оба её проверки;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, графическую, звуковую, информацию в </w:t>
      </w:r>
      <w:r w:rsidRPr="00EC4923">
        <w:rPr>
          <w:rFonts w:ascii="Times New Roman" w:hAnsi="Times New Roman"/>
          <w:color w:val="000000"/>
          <w:sz w:val="28"/>
          <w:lang w:val="ru-RU"/>
        </w:rPr>
        <w:t>соответствии с учебной задачей;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как часть 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универсальных коммуникативных учебных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</w:t>
      </w:r>
      <w:r w:rsidRPr="00EC4923">
        <w:rPr>
          <w:rFonts w:ascii="Times New Roman" w:hAnsi="Times New Roman"/>
          <w:color w:val="000000"/>
          <w:sz w:val="28"/>
          <w:lang w:val="ru-RU"/>
        </w:rPr>
        <w:t>нителя музыки (соло или в коллективе);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понимать культурные нормы и значение интонации в повседневном общении.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EC4923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диалога и дискуссии;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EC4923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</w:t>
      </w:r>
      <w:r w:rsidRPr="00EC4923">
        <w:rPr>
          <w:rFonts w:ascii="Times New Roman" w:hAnsi="Times New Roman"/>
          <w:color w:val="000000"/>
          <w:sz w:val="28"/>
          <w:lang w:val="ru-RU"/>
        </w:rPr>
        <w:t>й, эмоциональной эмпатии в ситуациях совместного восприятия, исполнения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</w:t>
      </w:r>
      <w:r w:rsidRPr="00EC4923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при</w:t>
      </w:r>
      <w:r w:rsidRPr="00EC4923">
        <w:rPr>
          <w:rFonts w:ascii="Times New Roman" w:hAnsi="Times New Roman"/>
          <w:color w:val="000000"/>
          <w:sz w:val="28"/>
          <w:lang w:val="ru-RU"/>
        </w:rPr>
        <w:t>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</w:t>
      </w:r>
      <w:r w:rsidRPr="00EC4923">
        <w:rPr>
          <w:rFonts w:ascii="Times New Roman" w:hAnsi="Times New Roman"/>
          <w:color w:val="000000"/>
          <w:sz w:val="28"/>
          <w:lang w:val="ru-RU"/>
        </w:rPr>
        <w:t>ь свою часть работы; оценивать свой вклад в общий результат;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учебных действий</w:t>
      </w:r>
      <w:r w:rsidRPr="00EC4923">
        <w:rPr>
          <w:rFonts w:ascii="Times New Roman" w:hAnsi="Times New Roman"/>
          <w:color w:val="000000"/>
          <w:sz w:val="28"/>
          <w:lang w:val="ru-RU"/>
        </w:rPr>
        <w:t>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</w:t>
      </w:r>
      <w:r w:rsidRPr="00EC4923">
        <w:rPr>
          <w:rFonts w:ascii="Times New Roman" w:hAnsi="Times New Roman"/>
          <w:color w:val="000000"/>
          <w:sz w:val="28"/>
          <w:lang w:val="ru-RU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6792" w:rsidRPr="00EC4923" w:rsidRDefault="00E1679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</w:t>
      </w:r>
      <w:r w:rsidRPr="00EC4923">
        <w:rPr>
          <w:rFonts w:ascii="Times New Roman" w:hAnsi="Times New Roman"/>
          <w:color w:val="000000"/>
          <w:sz w:val="28"/>
          <w:lang w:val="ru-RU"/>
        </w:rPr>
        <w:t>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6792" w:rsidRPr="00EC4923" w:rsidRDefault="00E16792">
      <w:pPr>
        <w:spacing w:after="0" w:line="264" w:lineRule="auto"/>
        <w:ind w:left="120"/>
        <w:jc w:val="both"/>
        <w:rPr>
          <w:lang w:val="ru-RU"/>
        </w:rPr>
      </w:pPr>
    </w:p>
    <w:p w:rsidR="00E16792" w:rsidRPr="00EC4923" w:rsidRDefault="003F720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>, освоивш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>ие основную образовательную программу по музыке: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сознательно стре</w:t>
      </w:r>
      <w:r w:rsidRPr="00EC4923">
        <w:rPr>
          <w:rFonts w:ascii="Times New Roman" w:hAnsi="Times New Roman"/>
          <w:color w:val="000000"/>
          <w:sz w:val="28"/>
          <w:lang w:val="ru-RU"/>
        </w:rPr>
        <w:t>мятся к развитию своих музыкальных способностей;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имеют опыт восприятия, тв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орческой и исполнительской деятельности;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определять пр</w:t>
      </w:r>
      <w:r w:rsidRPr="00EC4923">
        <w:rPr>
          <w:rFonts w:ascii="Times New Roman" w:hAnsi="Times New Roman"/>
          <w:color w:val="000000"/>
          <w:sz w:val="28"/>
          <w:lang w:val="ru-RU"/>
        </w:rPr>
        <w:t>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</w:t>
      </w:r>
      <w:r w:rsidRPr="00EC4923">
        <w:rPr>
          <w:rFonts w:ascii="Times New Roman" w:hAnsi="Times New Roman"/>
          <w:color w:val="000000"/>
          <w:sz w:val="28"/>
          <w:lang w:val="ru-RU"/>
        </w:rPr>
        <w:t>ы по принципу звукоизвлечения: духовые, ударные, струнные;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</w:t>
      </w:r>
      <w:r w:rsidRPr="00EC4923">
        <w:rPr>
          <w:rFonts w:ascii="Times New Roman" w:hAnsi="Times New Roman"/>
          <w:color w:val="000000"/>
          <w:sz w:val="28"/>
          <w:lang w:val="ru-RU"/>
        </w:rPr>
        <w:t>родных и академических;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</w:t>
      </w:r>
      <w:r w:rsidRPr="00EC4923">
        <w:rPr>
          <w:rFonts w:ascii="Times New Roman" w:hAnsi="Times New Roman"/>
          <w:color w:val="000000"/>
          <w:sz w:val="28"/>
          <w:lang w:val="ru-RU"/>
        </w:rPr>
        <w:t>(вокальной, инструментальной, танцевальной) на основе освоенных фольклорных жанров.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классической музыки, называть автора и произведение, исполнительский </w:t>
      </w:r>
      <w:r w:rsidRPr="00EC4923">
        <w:rPr>
          <w:rFonts w:ascii="Times New Roman" w:hAnsi="Times New Roman"/>
          <w:color w:val="000000"/>
          <w:sz w:val="28"/>
          <w:lang w:val="ru-RU"/>
        </w:rPr>
        <w:t>состав;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</w:t>
      </w:r>
      <w:r w:rsidRPr="00EC4923">
        <w:rPr>
          <w:rFonts w:ascii="Times New Roman" w:hAnsi="Times New Roman"/>
          <w:color w:val="000000"/>
          <w:sz w:val="28"/>
          <w:lang w:val="ru-RU"/>
        </w:rPr>
        <w:t>фонические, вокальные и инструментальные), знать их разновидности, приводить примеры;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</w:t>
      </w:r>
      <w:r w:rsidRPr="00EC4923">
        <w:rPr>
          <w:rFonts w:ascii="Times New Roman" w:hAnsi="Times New Roman"/>
          <w:color w:val="000000"/>
          <w:sz w:val="28"/>
          <w:lang w:val="ru-RU"/>
        </w:rPr>
        <w:t>эмоции и чувства, вызванные музыкальным звучанием, уметь кратко описать свои впечатления от музыкального восприятия;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 произведениями живописи, литературы на основе сходства настроения, характера, комплекса выразительных средств.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</w:t>
      </w:r>
      <w:r w:rsidRPr="00EC4923">
        <w:rPr>
          <w:rFonts w:ascii="Times New Roman" w:hAnsi="Times New Roman"/>
          <w:color w:val="000000"/>
          <w:sz w:val="28"/>
          <w:lang w:val="ru-RU"/>
        </w:rPr>
        <w:t>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C492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</w:t>
      </w:r>
      <w:r w:rsidRPr="00EC4923">
        <w:rPr>
          <w:rFonts w:ascii="Times New Roman" w:hAnsi="Times New Roman"/>
          <w:color w:val="000000"/>
          <w:sz w:val="28"/>
          <w:lang w:val="ru-RU"/>
        </w:rPr>
        <w:t>е, стремиться к развитию и удовлетворению эстетических потребностей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определять на слух принадл</w:t>
      </w:r>
      <w:r w:rsidRPr="00EC4923">
        <w:rPr>
          <w:rFonts w:ascii="Times New Roman" w:hAnsi="Times New Roman"/>
          <w:color w:val="000000"/>
          <w:sz w:val="28"/>
          <w:lang w:val="ru-RU"/>
        </w:rPr>
        <w:t>ежность народных музыкальных инструментов к группам духовых, струнных, ударно-шумовых инструментов;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</w:t>
      </w:r>
      <w:r w:rsidRPr="00EC4923">
        <w:rPr>
          <w:rFonts w:ascii="Times New Roman" w:hAnsi="Times New Roman"/>
          <w:color w:val="000000"/>
          <w:sz w:val="28"/>
          <w:lang w:val="ru-RU"/>
        </w:rPr>
        <w:t>альных традиций и жанров);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</w:t>
      </w:r>
      <w:r w:rsidRPr="00EC4923">
        <w:rPr>
          <w:rFonts w:ascii="Times New Roman" w:hAnsi="Times New Roman"/>
          <w:color w:val="000000"/>
          <w:sz w:val="28"/>
          <w:lang w:val="ru-RU"/>
        </w:rPr>
        <w:t>узыкальных произведений духовной музыки, характеризовать её жизненное предназначение;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</w:t>
      </w:r>
      <w:r w:rsidRPr="00EC4923">
        <w:rPr>
          <w:rFonts w:ascii="Times New Roman" w:hAnsi="Times New Roman"/>
          <w:color w:val="000000"/>
          <w:sz w:val="28"/>
          <w:lang w:val="ru-RU"/>
        </w:rPr>
        <w:t>онфессий согласно региональной религиозной традиции).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</w:t>
      </w:r>
      <w:r w:rsidRPr="00EC4923">
        <w:rPr>
          <w:rFonts w:ascii="Times New Roman" w:hAnsi="Times New Roman"/>
          <w:color w:val="000000"/>
          <w:sz w:val="28"/>
          <w:lang w:val="ru-RU"/>
        </w:rPr>
        <w:t>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</w:t>
      </w:r>
      <w:r w:rsidRPr="00EC4923">
        <w:rPr>
          <w:rFonts w:ascii="Times New Roman" w:hAnsi="Times New Roman"/>
          <w:color w:val="000000"/>
          <w:sz w:val="28"/>
          <w:lang w:val="ru-RU"/>
        </w:rPr>
        <w:t xml:space="preserve">нструментов, определять их на слух;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7 «Современная музыкальная культура»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</w:t>
      </w:r>
      <w:r w:rsidRPr="00EC4923">
        <w:rPr>
          <w:rFonts w:ascii="Times New Roman" w:hAnsi="Times New Roman"/>
          <w:color w:val="000000"/>
          <w:sz w:val="28"/>
          <w:lang w:val="ru-RU"/>
        </w:rPr>
        <w:t>исполнительского стиля к различным направлениям современной музыки (в том числе эстрады, мюзикла, джаза);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</w:t>
      </w:r>
      <w:r w:rsidRPr="00EC4923">
        <w:rPr>
          <w:rFonts w:ascii="Times New Roman" w:hAnsi="Times New Roman"/>
          <w:color w:val="000000"/>
          <w:sz w:val="28"/>
          <w:lang w:val="ru-RU"/>
        </w:rPr>
        <w:t>зительными средствами при исполнении;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C49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9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</w:t>
      </w:r>
      <w:r w:rsidRPr="00EC4923">
        <w:rPr>
          <w:rFonts w:ascii="Times New Roman" w:hAnsi="Times New Roman"/>
          <w:color w:val="000000"/>
          <w:sz w:val="28"/>
          <w:lang w:val="ru-RU"/>
        </w:rPr>
        <w:t>е, тихие, громкие, низкие, высокие;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9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</w:t>
      </w:r>
      <w:r w:rsidRPr="00EC4923">
        <w:rPr>
          <w:rFonts w:ascii="Times New Roman" w:hAnsi="Times New Roman"/>
          <w:color w:val="000000"/>
          <w:sz w:val="28"/>
          <w:lang w:val="ru-RU"/>
        </w:rPr>
        <w:t>ить признаки сходства и различия музыкальных и речевых интонаций;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</w:t>
      </w:r>
      <w:r w:rsidRPr="00EC4923">
        <w:rPr>
          <w:rFonts w:ascii="Times New Roman" w:hAnsi="Times New Roman"/>
          <w:color w:val="000000"/>
          <w:sz w:val="28"/>
          <w:lang w:val="ru-RU"/>
        </w:rPr>
        <w:t>трёхчастную репризную, рондо, вариации;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16792" w:rsidRPr="00EC4923" w:rsidRDefault="003F720E">
      <w:pPr>
        <w:spacing w:after="0" w:line="264" w:lineRule="auto"/>
        <w:ind w:firstLine="600"/>
        <w:jc w:val="both"/>
        <w:rPr>
          <w:lang w:val="ru-RU"/>
        </w:rPr>
      </w:pPr>
      <w:r w:rsidRPr="00EC49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16792" w:rsidRPr="00EC4923" w:rsidRDefault="00E16792">
      <w:pPr>
        <w:rPr>
          <w:lang w:val="ru-RU"/>
        </w:rPr>
        <w:sectPr w:rsidR="00E16792" w:rsidRPr="00EC4923">
          <w:pgSz w:w="11906" w:h="16383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bookmarkStart w:id="10" w:name="block-32077023"/>
      <w:bookmarkEnd w:id="7"/>
      <w:r w:rsidRPr="00EC49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167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край» (То березка, то рябина…, муз.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Е.П.Крылатова; «Вечерняя музыка» В. Гав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жук», песня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ождественский псалом «Эта ночь святая»,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оперы и балета: П. Чайковский балет «Щелкунчик». Танцы из второго действия: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167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«Артист эстрады». Б. Тиэл «Как прекрасен мир!»,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167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</w:t>
            </w:r>
            <w:r>
              <w:rPr>
                <w:rFonts w:ascii="Times New Roman" w:hAnsi="Times New Roman"/>
                <w:color w:val="000000"/>
                <w:sz w:val="24"/>
              </w:rPr>
              <w:t>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кинофильму «Александр Невский» С.С.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67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Никитин «Это очень интересно», «Пони», «Сказка по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bookmarkStart w:id="11" w:name="block-320770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167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</w:t>
            </w:r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67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167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167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792" w:rsidRDefault="00E1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792" w:rsidRDefault="00E16792"/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16792" w:rsidRPr="00EC49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167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792" w:rsidRDefault="00E16792">
            <w:pPr>
              <w:spacing w:after="0"/>
              <w:ind w:left="135"/>
            </w:pPr>
          </w:p>
        </w:tc>
      </w:tr>
      <w:tr w:rsidR="00E1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Pr="00EC4923" w:rsidRDefault="003F720E">
            <w:pPr>
              <w:spacing w:after="0"/>
              <w:ind w:left="135"/>
              <w:rPr>
                <w:lang w:val="ru-RU"/>
              </w:rPr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 w:rsidRPr="00EC4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792" w:rsidRDefault="003F7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792" w:rsidRDefault="00E16792"/>
        </w:tc>
      </w:tr>
    </w:tbl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E16792">
      <w:pPr>
        <w:sectPr w:rsidR="00E1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792" w:rsidRDefault="003F720E">
      <w:pPr>
        <w:spacing w:after="0"/>
        <w:ind w:left="120"/>
      </w:pPr>
      <w:bookmarkStart w:id="12" w:name="block-320770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792" w:rsidRDefault="003F72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792" w:rsidRDefault="00E16792">
      <w:pPr>
        <w:spacing w:after="0" w:line="480" w:lineRule="auto"/>
        <w:ind w:left="120"/>
      </w:pPr>
    </w:p>
    <w:p w:rsidR="00E16792" w:rsidRDefault="00E16792">
      <w:pPr>
        <w:spacing w:after="0" w:line="480" w:lineRule="auto"/>
        <w:ind w:left="120"/>
      </w:pPr>
    </w:p>
    <w:p w:rsidR="00E16792" w:rsidRDefault="00E16792">
      <w:pPr>
        <w:spacing w:after="0"/>
        <w:ind w:left="120"/>
      </w:pPr>
    </w:p>
    <w:p w:rsidR="00E16792" w:rsidRDefault="003F72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6792" w:rsidRDefault="00E16792">
      <w:pPr>
        <w:spacing w:after="0" w:line="480" w:lineRule="auto"/>
        <w:ind w:left="120"/>
      </w:pPr>
    </w:p>
    <w:p w:rsidR="00E16792" w:rsidRDefault="00E16792">
      <w:pPr>
        <w:spacing w:after="0"/>
        <w:ind w:left="120"/>
      </w:pPr>
    </w:p>
    <w:p w:rsidR="00E16792" w:rsidRPr="00EC4923" w:rsidRDefault="003F720E">
      <w:pPr>
        <w:spacing w:after="0" w:line="480" w:lineRule="auto"/>
        <w:ind w:left="120"/>
        <w:rPr>
          <w:lang w:val="ru-RU"/>
        </w:rPr>
      </w:pPr>
      <w:r w:rsidRPr="00EC49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792" w:rsidRPr="00EC4923" w:rsidRDefault="00E16792">
      <w:pPr>
        <w:spacing w:after="0" w:line="480" w:lineRule="auto"/>
        <w:ind w:left="120"/>
        <w:rPr>
          <w:lang w:val="ru-RU"/>
        </w:rPr>
      </w:pPr>
    </w:p>
    <w:p w:rsidR="00E16792" w:rsidRPr="00EC4923" w:rsidRDefault="00E16792">
      <w:pPr>
        <w:rPr>
          <w:lang w:val="ru-RU"/>
        </w:rPr>
        <w:sectPr w:rsidR="00E16792" w:rsidRPr="00EC492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F720E" w:rsidRPr="00EC4923" w:rsidRDefault="003F720E">
      <w:pPr>
        <w:rPr>
          <w:lang w:val="ru-RU"/>
        </w:rPr>
      </w:pPr>
    </w:p>
    <w:sectPr w:rsidR="003F720E" w:rsidRPr="00EC4923" w:rsidSect="00E167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16792"/>
    <w:rsid w:val="003F720E"/>
    <w:rsid w:val="00E16792"/>
    <w:rsid w:val="00E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7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16834</Words>
  <Characters>95960</Characters>
  <Application>Microsoft Office Word</Application>
  <DocSecurity>0</DocSecurity>
  <Lines>799</Lines>
  <Paragraphs>225</Paragraphs>
  <ScaleCrop>false</ScaleCrop>
  <Company>HP</Company>
  <LinksUpToDate>false</LinksUpToDate>
  <CharactersWithSpaces>112569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2024-09-09T15:57:00Z</dcterms:created>
  <dcterms:modified xsi:type="dcterms:W3CDTF">2024-09-09T15:59:00Z</dcterms:modified>
</cp:coreProperties>
</file>