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51" w:rsidRPr="00745051" w:rsidRDefault="00745051" w:rsidP="00745051">
      <w:pPr>
        <w:pStyle w:val="a3"/>
        <w:tabs>
          <w:tab w:val="left" w:pos="1583"/>
          <w:tab w:val="left" w:pos="3225"/>
          <w:tab w:val="left" w:pos="4400"/>
          <w:tab w:val="left" w:pos="5421"/>
          <w:tab w:val="left" w:pos="5904"/>
        </w:tabs>
        <w:spacing w:before="183" w:line="254" w:lineRule="auto"/>
        <w:ind w:left="117" w:right="114" w:firstLine="283"/>
        <w:jc w:val="both"/>
        <w:rPr>
          <w:sz w:val="28"/>
          <w:szCs w:val="28"/>
        </w:rPr>
      </w:pPr>
      <w:r w:rsidRPr="00745051">
        <w:rPr>
          <w:w w:val="115"/>
          <w:sz w:val="28"/>
          <w:szCs w:val="28"/>
        </w:rPr>
        <w:t xml:space="preserve"> П</w:t>
      </w:r>
      <w:r w:rsidRPr="00745051">
        <w:rPr>
          <w:w w:val="115"/>
          <w:sz w:val="28"/>
          <w:szCs w:val="28"/>
        </w:rPr>
        <w:t xml:space="preserve">рограмма </w:t>
      </w:r>
      <w:r w:rsidRPr="00745051">
        <w:rPr>
          <w:w w:val="115"/>
          <w:sz w:val="28"/>
          <w:szCs w:val="28"/>
        </w:rPr>
        <w:t xml:space="preserve">курса </w:t>
      </w:r>
      <w:r w:rsidRPr="00745051">
        <w:rPr>
          <w:spacing w:val="-2"/>
          <w:w w:val="115"/>
          <w:sz w:val="28"/>
          <w:szCs w:val="28"/>
        </w:rPr>
        <w:t>внеурочной</w:t>
      </w:r>
      <w:r w:rsidRPr="00745051">
        <w:rPr>
          <w:sz w:val="28"/>
          <w:szCs w:val="28"/>
        </w:rPr>
        <w:tab/>
      </w:r>
      <w:r w:rsidRPr="00745051">
        <w:rPr>
          <w:spacing w:val="-2"/>
          <w:w w:val="115"/>
          <w:sz w:val="28"/>
          <w:szCs w:val="28"/>
        </w:rPr>
        <w:t>деятельности</w:t>
      </w:r>
      <w:r w:rsidRPr="00745051">
        <w:rPr>
          <w:sz w:val="28"/>
          <w:szCs w:val="28"/>
        </w:rPr>
        <w:tab/>
      </w:r>
      <w:r w:rsidRPr="00745051">
        <w:rPr>
          <w:spacing w:val="-2"/>
          <w:w w:val="115"/>
          <w:sz w:val="28"/>
          <w:szCs w:val="28"/>
        </w:rPr>
        <w:t>«Основы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745051">
        <w:rPr>
          <w:spacing w:val="-2"/>
          <w:w w:val="115"/>
          <w:sz w:val="28"/>
          <w:szCs w:val="28"/>
        </w:rPr>
        <w:t>логики</w:t>
      </w:r>
      <w:r w:rsidRPr="00745051">
        <w:rPr>
          <w:sz w:val="28"/>
          <w:szCs w:val="28"/>
        </w:rPr>
        <w:tab/>
      </w:r>
      <w:r w:rsidRPr="00745051">
        <w:rPr>
          <w:spacing w:val="-10"/>
          <w:w w:val="115"/>
          <w:sz w:val="28"/>
          <w:szCs w:val="28"/>
        </w:rPr>
        <w:t xml:space="preserve"> и </w:t>
      </w:r>
      <w:proofErr w:type="spellStart"/>
      <w:r w:rsidRPr="00745051">
        <w:rPr>
          <w:spacing w:val="-4"/>
          <w:w w:val="115"/>
          <w:sz w:val="28"/>
          <w:szCs w:val="28"/>
        </w:rPr>
        <w:t>ал</w:t>
      </w:r>
      <w:r w:rsidRPr="00745051">
        <w:rPr>
          <w:w w:val="115"/>
          <w:sz w:val="28"/>
          <w:szCs w:val="28"/>
        </w:rPr>
        <w:t>горитмики</w:t>
      </w:r>
      <w:proofErr w:type="spellEnd"/>
      <w:r w:rsidRPr="00745051">
        <w:rPr>
          <w:w w:val="115"/>
          <w:sz w:val="28"/>
          <w:szCs w:val="28"/>
        </w:rPr>
        <w:t>»</w:t>
      </w:r>
      <w:r w:rsidRPr="00745051">
        <w:rPr>
          <w:spacing w:val="40"/>
          <w:w w:val="115"/>
          <w:sz w:val="28"/>
          <w:szCs w:val="28"/>
        </w:rPr>
        <w:t xml:space="preserve"> </w:t>
      </w:r>
      <w:r w:rsidRPr="00745051">
        <w:rPr>
          <w:rFonts w:eastAsia="SimSun"/>
          <w:color w:val="000000"/>
          <w:sz w:val="28"/>
          <w:szCs w:val="28"/>
          <w:lang w:eastAsia="zh-CN" w:bidi="ar"/>
        </w:rPr>
        <w:t>реализуется на уровне начального общего образования с 1 по 4 класс в рамках внеуро</w:t>
      </w:r>
      <w:r w:rsidRPr="00745051">
        <w:rPr>
          <w:rFonts w:eastAsia="SimSun"/>
          <w:color w:val="000000"/>
          <w:sz w:val="28"/>
          <w:szCs w:val="28"/>
          <w:lang w:eastAsia="zh-CN" w:bidi="ar"/>
        </w:rPr>
        <w:t>чной деятельности.</w:t>
      </w:r>
      <w:r w:rsidRPr="00745051">
        <w:rPr>
          <w:spacing w:val="4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С</w:t>
      </w:r>
      <w:r w:rsidRPr="00745051">
        <w:rPr>
          <w:w w:val="115"/>
          <w:sz w:val="28"/>
          <w:szCs w:val="28"/>
        </w:rPr>
        <w:t>оставлена</w:t>
      </w:r>
      <w:r w:rsidRPr="00745051">
        <w:rPr>
          <w:spacing w:val="4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на</w:t>
      </w:r>
      <w:r w:rsidRPr="00745051">
        <w:rPr>
          <w:spacing w:val="4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основе</w:t>
      </w:r>
      <w:r w:rsidRPr="00745051">
        <w:rPr>
          <w:spacing w:val="4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требований Федерального</w:t>
      </w:r>
      <w:r w:rsidRPr="00745051">
        <w:rPr>
          <w:spacing w:val="8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государственного</w:t>
      </w:r>
      <w:r w:rsidRPr="00745051">
        <w:rPr>
          <w:spacing w:val="8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образовательного</w:t>
      </w:r>
      <w:r w:rsidRPr="00745051">
        <w:rPr>
          <w:spacing w:val="8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 xml:space="preserve">стандарта начального общего образования (Приказ Министерства </w:t>
      </w:r>
      <w:proofErr w:type="spellStart"/>
      <w:r w:rsidRPr="00745051">
        <w:rPr>
          <w:w w:val="115"/>
          <w:sz w:val="28"/>
          <w:szCs w:val="28"/>
        </w:rPr>
        <w:t>просв</w:t>
      </w:r>
      <w:proofErr w:type="gramStart"/>
      <w:r w:rsidRPr="00745051">
        <w:rPr>
          <w:w w:val="115"/>
          <w:sz w:val="28"/>
          <w:szCs w:val="28"/>
        </w:rPr>
        <w:t>е</w:t>
      </w:r>
      <w:proofErr w:type="spellEnd"/>
      <w:r w:rsidRPr="00745051">
        <w:rPr>
          <w:w w:val="115"/>
          <w:sz w:val="28"/>
          <w:szCs w:val="28"/>
        </w:rPr>
        <w:t>-</w:t>
      </w:r>
      <w:proofErr w:type="gramEnd"/>
      <w:r w:rsidRPr="00745051">
        <w:rPr>
          <w:w w:val="115"/>
          <w:sz w:val="28"/>
          <w:szCs w:val="28"/>
        </w:rPr>
        <w:t xml:space="preserve"> </w:t>
      </w:r>
      <w:proofErr w:type="spellStart"/>
      <w:r w:rsidRPr="00745051">
        <w:rPr>
          <w:w w:val="115"/>
          <w:sz w:val="28"/>
          <w:szCs w:val="28"/>
        </w:rPr>
        <w:t>щения</w:t>
      </w:r>
      <w:proofErr w:type="spellEnd"/>
      <w:r w:rsidRPr="00745051">
        <w:rPr>
          <w:w w:val="115"/>
          <w:sz w:val="28"/>
          <w:szCs w:val="28"/>
        </w:rPr>
        <w:t xml:space="preserve"> Российской Федерации </w:t>
      </w:r>
      <w:r w:rsidRPr="00745051">
        <w:rPr>
          <w:w w:val="115"/>
          <w:sz w:val="28"/>
          <w:szCs w:val="28"/>
        </w:rPr>
        <w:t>от 31.05.2021 № 286 «Об утверж</w:t>
      </w:r>
      <w:r w:rsidRPr="00745051">
        <w:rPr>
          <w:w w:val="115"/>
          <w:sz w:val="28"/>
          <w:szCs w:val="28"/>
        </w:rPr>
        <w:t>дении</w:t>
      </w:r>
      <w:r w:rsidRPr="00745051">
        <w:rPr>
          <w:spacing w:val="32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Федерального</w:t>
      </w:r>
      <w:r w:rsidRPr="00745051">
        <w:rPr>
          <w:spacing w:val="32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государственного</w:t>
      </w:r>
      <w:r w:rsidRPr="00745051">
        <w:rPr>
          <w:spacing w:val="32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образовательного</w:t>
      </w:r>
      <w:r w:rsidRPr="00745051">
        <w:rPr>
          <w:spacing w:val="32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стан</w:t>
      </w:r>
      <w:r w:rsidRPr="00745051">
        <w:rPr>
          <w:w w:val="115"/>
          <w:sz w:val="28"/>
          <w:szCs w:val="28"/>
        </w:rPr>
        <w:t>дарта начального общего образования»), с учётом Примерной</w:t>
      </w:r>
      <w:r w:rsidRPr="00745051">
        <w:rPr>
          <w:spacing w:val="4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программы</w:t>
      </w:r>
      <w:r w:rsidRPr="00745051">
        <w:rPr>
          <w:spacing w:val="8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воспитания</w:t>
      </w:r>
      <w:r w:rsidRPr="00745051">
        <w:rPr>
          <w:spacing w:val="8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(одобрена</w:t>
      </w:r>
      <w:r w:rsidRPr="00745051">
        <w:rPr>
          <w:spacing w:val="8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решением</w:t>
      </w:r>
      <w:r w:rsidRPr="00745051">
        <w:rPr>
          <w:spacing w:val="8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федерального</w:t>
      </w:r>
      <w:r w:rsidRPr="00745051">
        <w:rPr>
          <w:spacing w:val="4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учебно-методического</w:t>
      </w:r>
      <w:r w:rsidRPr="00745051">
        <w:rPr>
          <w:spacing w:val="4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объединения</w:t>
      </w:r>
      <w:r w:rsidRPr="00745051">
        <w:rPr>
          <w:spacing w:val="4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по</w:t>
      </w:r>
      <w:r w:rsidRPr="00745051">
        <w:rPr>
          <w:spacing w:val="4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общему</w:t>
      </w:r>
      <w:r w:rsidRPr="00745051">
        <w:rPr>
          <w:spacing w:val="4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образованию (протокол</w:t>
      </w:r>
      <w:r w:rsidRPr="00745051">
        <w:rPr>
          <w:spacing w:val="37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от</w:t>
      </w:r>
      <w:r w:rsidRPr="00745051">
        <w:rPr>
          <w:spacing w:val="37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23</w:t>
      </w:r>
      <w:r w:rsidRPr="00745051">
        <w:rPr>
          <w:spacing w:val="37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июня</w:t>
      </w:r>
      <w:r w:rsidRPr="00745051">
        <w:rPr>
          <w:spacing w:val="37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2022</w:t>
      </w:r>
      <w:r w:rsidRPr="00745051">
        <w:rPr>
          <w:spacing w:val="37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г.</w:t>
      </w:r>
      <w:r w:rsidRPr="00745051">
        <w:rPr>
          <w:spacing w:val="37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№</w:t>
      </w:r>
      <w:r w:rsidRPr="00745051">
        <w:rPr>
          <w:spacing w:val="37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3/20)),</w:t>
      </w:r>
      <w:r w:rsidRPr="00745051">
        <w:rPr>
          <w:spacing w:val="37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Примерной</w:t>
      </w:r>
      <w:r w:rsidRPr="00745051">
        <w:rPr>
          <w:spacing w:val="37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основной образовательной</w:t>
      </w:r>
      <w:r w:rsidRPr="00745051">
        <w:rPr>
          <w:spacing w:val="4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программы</w:t>
      </w:r>
      <w:r w:rsidRPr="00745051">
        <w:rPr>
          <w:spacing w:val="4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начального</w:t>
      </w:r>
      <w:r w:rsidRPr="00745051">
        <w:rPr>
          <w:spacing w:val="4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общего</w:t>
      </w:r>
      <w:r w:rsidRPr="00745051">
        <w:rPr>
          <w:spacing w:val="40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образования (одобрена решением федераль</w:t>
      </w:r>
      <w:r w:rsidRPr="00745051">
        <w:rPr>
          <w:w w:val="115"/>
          <w:sz w:val="28"/>
          <w:szCs w:val="28"/>
        </w:rPr>
        <w:t xml:space="preserve">ного </w:t>
      </w:r>
      <w:proofErr w:type="gramStart"/>
      <w:r w:rsidRPr="00745051">
        <w:rPr>
          <w:w w:val="115"/>
          <w:sz w:val="28"/>
          <w:szCs w:val="28"/>
        </w:rPr>
        <w:t>учебно-методического объе</w:t>
      </w:r>
      <w:r w:rsidRPr="00745051">
        <w:rPr>
          <w:w w:val="115"/>
          <w:sz w:val="28"/>
          <w:szCs w:val="28"/>
        </w:rPr>
        <w:t>динения</w:t>
      </w:r>
      <w:r w:rsidRPr="00745051">
        <w:rPr>
          <w:spacing w:val="8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по</w:t>
      </w:r>
      <w:r w:rsidRPr="00745051">
        <w:rPr>
          <w:spacing w:val="9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общему</w:t>
      </w:r>
      <w:r w:rsidRPr="00745051">
        <w:rPr>
          <w:spacing w:val="9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образованию</w:t>
      </w:r>
      <w:r w:rsidRPr="00745051">
        <w:rPr>
          <w:spacing w:val="9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(протокол</w:t>
      </w:r>
      <w:r w:rsidRPr="00745051">
        <w:rPr>
          <w:spacing w:val="9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от</w:t>
      </w:r>
      <w:r w:rsidRPr="00745051">
        <w:rPr>
          <w:spacing w:val="9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8</w:t>
      </w:r>
      <w:r w:rsidRPr="00745051">
        <w:rPr>
          <w:spacing w:val="9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апреля</w:t>
      </w:r>
      <w:r w:rsidRPr="00745051">
        <w:rPr>
          <w:spacing w:val="9"/>
          <w:w w:val="115"/>
          <w:sz w:val="28"/>
          <w:szCs w:val="28"/>
        </w:rPr>
        <w:t xml:space="preserve"> </w:t>
      </w:r>
      <w:r w:rsidRPr="00745051">
        <w:rPr>
          <w:w w:val="115"/>
          <w:sz w:val="28"/>
          <w:szCs w:val="28"/>
        </w:rPr>
        <w:t>2015</w:t>
      </w:r>
      <w:r w:rsidRPr="00745051">
        <w:rPr>
          <w:spacing w:val="9"/>
          <w:w w:val="115"/>
          <w:sz w:val="28"/>
          <w:szCs w:val="28"/>
        </w:rPr>
        <w:t xml:space="preserve"> </w:t>
      </w:r>
      <w:r w:rsidRPr="00745051">
        <w:rPr>
          <w:spacing w:val="-5"/>
          <w:w w:val="115"/>
          <w:sz w:val="28"/>
          <w:szCs w:val="28"/>
        </w:rPr>
        <w:t>г.</w:t>
      </w:r>
      <w:proofErr w:type="gramEnd"/>
    </w:p>
    <w:p w:rsidR="00745051" w:rsidRPr="00745051" w:rsidRDefault="00745051" w:rsidP="00745051">
      <w:pPr>
        <w:pStyle w:val="a3"/>
        <w:spacing w:line="254" w:lineRule="auto"/>
        <w:ind w:left="117" w:right="114"/>
        <w:jc w:val="both"/>
        <w:rPr>
          <w:sz w:val="28"/>
          <w:szCs w:val="28"/>
        </w:rPr>
      </w:pPr>
      <w:proofErr w:type="gramStart"/>
      <w:r w:rsidRPr="00745051">
        <w:rPr>
          <w:w w:val="115"/>
          <w:sz w:val="28"/>
          <w:szCs w:val="28"/>
        </w:rPr>
        <w:t>№ 1/15)), Приказа Министерства просвещения РФ от 2 декабря 2019 г. № 649 «Об утвержде</w:t>
      </w:r>
      <w:r w:rsidRPr="00745051">
        <w:rPr>
          <w:w w:val="115"/>
          <w:sz w:val="28"/>
          <w:szCs w:val="28"/>
        </w:rPr>
        <w:t>нии Целевой модели цифровой об</w:t>
      </w:r>
      <w:r w:rsidRPr="00745051">
        <w:rPr>
          <w:w w:val="115"/>
          <w:sz w:val="28"/>
          <w:szCs w:val="28"/>
        </w:rPr>
        <w:t>разовательной среды».</w:t>
      </w:r>
      <w:proofErr w:type="gramEnd"/>
    </w:p>
    <w:p w:rsidR="00BD3A6C" w:rsidRDefault="00BD3A6C"/>
    <w:sectPr w:rsidR="00BD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51"/>
    <w:rsid w:val="00745051"/>
    <w:rsid w:val="00BD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50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4505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50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4505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2024-09-09T19:21:00Z</dcterms:created>
  <dcterms:modified xsi:type="dcterms:W3CDTF">2024-09-09T19:25:00Z</dcterms:modified>
</cp:coreProperties>
</file>