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9E" w:rsidRDefault="0033609E" w:rsidP="003360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33609E" w:rsidRDefault="0033609E" w:rsidP="003360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33609E" w:rsidRDefault="0033609E" w:rsidP="003360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3609E" w:rsidRDefault="0033609E" w:rsidP="003360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09E" w:rsidRDefault="0033609E" w:rsidP="0020555B">
      <w:pPr>
        <w:pStyle w:val="2"/>
        <w:tabs>
          <w:tab w:val="left" w:pos="2260"/>
        </w:tabs>
        <w:spacing w:line="240" w:lineRule="auto"/>
        <w:ind w:left="0"/>
        <w:rPr>
          <w:b/>
          <w:color w:val="000000"/>
          <w:sz w:val="28"/>
          <w:szCs w:val="28"/>
        </w:rPr>
      </w:pPr>
    </w:p>
    <w:p w:rsidR="0033609E" w:rsidRDefault="0033609E" w:rsidP="0033609E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33609E" w:rsidRDefault="0033609E" w:rsidP="0033609E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002108" w:rsidRPr="0020555B" w:rsidRDefault="00002108" w:rsidP="00002108">
      <w:pPr>
        <w:ind w:left="1448" w:right="328"/>
        <w:jc w:val="center"/>
        <w:rPr>
          <w:rFonts w:ascii="Times New Roman" w:hAnsi="Times New Roman" w:cs="Times New Roman"/>
          <w:sz w:val="28"/>
          <w:szCs w:val="28"/>
        </w:rPr>
      </w:pPr>
      <w:r w:rsidRPr="0020555B">
        <w:rPr>
          <w:rFonts w:ascii="Times New Roman" w:hAnsi="Times New Roman" w:cs="Times New Roman"/>
          <w:sz w:val="28"/>
          <w:szCs w:val="28"/>
        </w:rPr>
        <w:t>АДАПТИРОВАННАЯ</w:t>
      </w:r>
      <w:r w:rsidRPr="0020555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0555B">
        <w:rPr>
          <w:rFonts w:ascii="Times New Roman" w:hAnsi="Times New Roman" w:cs="Times New Roman"/>
          <w:sz w:val="28"/>
          <w:szCs w:val="28"/>
        </w:rPr>
        <w:t>РАБОЧАЯ</w:t>
      </w:r>
      <w:r w:rsidRPr="0020555B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20555B">
        <w:rPr>
          <w:rFonts w:ascii="Times New Roman" w:hAnsi="Times New Roman" w:cs="Times New Roman"/>
          <w:spacing w:val="-2"/>
          <w:sz w:val="28"/>
          <w:szCs w:val="28"/>
        </w:rPr>
        <w:t>ПРОГРАММА</w:t>
      </w:r>
    </w:p>
    <w:p w:rsidR="00002108" w:rsidRPr="0020555B" w:rsidRDefault="00002108" w:rsidP="00002108">
      <w:pPr>
        <w:spacing w:before="139"/>
        <w:ind w:left="1448" w:right="320"/>
        <w:jc w:val="center"/>
        <w:rPr>
          <w:rFonts w:ascii="Times New Roman" w:hAnsi="Times New Roman" w:cs="Times New Roman"/>
          <w:sz w:val="28"/>
          <w:szCs w:val="28"/>
        </w:rPr>
      </w:pPr>
      <w:r w:rsidRPr="0020555B">
        <w:rPr>
          <w:rFonts w:ascii="Times New Roman" w:hAnsi="Times New Roman" w:cs="Times New Roman"/>
          <w:color w:val="0E0E0E"/>
          <w:w w:val="110"/>
          <w:sz w:val="28"/>
          <w:szCs w:val="28"/>
        </w:rPr>
        <w:t>ПО</w:t>
      </w:r>
      <w:r w:rsidRPr="0020555B">
        <w:rPr>
          <w:rFonts w:ascii="Times New Roman" w:hAnsi="Times New Roman" w:cs="Times New Roman"/>
          <w:color w:val="0E0E0E"/>
          <w:spacing w:val="17"/>
          <w:w w:val="110"/>
          <w:sz w:val="28"/>
          <w:szCs w:val="28"/>
        </w:rPr>
        <w:t xml:space="preserve"> </w:t>
      </w:r>
      <w:r w:rsidRPr="0020555B">
        <w:rPr>
          <w:rFonts w:ascii="Times New Roman" w:hAnsi="Times New Roman" w:cs="Times New Roman"/>
          <w:color w:val="0C0C0C"/>
          <w:w w:val="110"/>
          <w:sz w:val="28"/>
          <w:szCs w:val="28"/>
        </w:rPr>
        <w:t>HHOCTPAHHOM</w:t>
      </w:r>
      <w:proofErr w:type="gramStart"/>
      <w:r w:rsidRPr="0020555B">
        <w:rPr>
          <w:rFonts w:ascii="Times New Roman" w:hAnsi="Times New Roman" w:cs="Times New Roman"/>
          <w:color w:val="0C0C0C"/>
          <w:w w:val="110"/>
          <w:sz w:val="28"/>
          <w:szCs w:val="28"/>
        </w:rPr>
        <w:t>У</w:t>
      </w:r>
      <w:proofErr w:type="gramEnd"/>
      <w:r w:rsidRPr="0020555B">
        <w:rPr>
          <w:rFonts w:ascii="Times New Roman" w:hAnsi="Times New Roman" w:cs="Times New Roman"/>
          <w:color w:val="0C0C0C"/>
          <w:spacing w:val="14"/>
          <w:w w:val="110"/>
          <w:sz w:val="28"/>
          <w:szCs w:val="28"/>
        </w:rPr>
        <w:t xml:space="preserve"> </w:t>
      </w:r>
      <w:r w:rsidRPr="0020555B">
        <w:rPr>
          <w:rFonts w:ascii="Times New Roman" w:hAnsi="Times New Roman" w:cs="Times New Roman"/>
          <w:color w:val="0C0C0C"/>
          <w:w w:val="110"/>
          <w:sz w:val="28"/>
          <w:szCs w:val="28"/>
        </w:rPr>
        <w:t>ЯЗЫКУ</w:t>
      </w:r>
      <w:r w:rsidRPr="0020555B">
        <w:rPr>
          <w:rFonts w:ascii="Times New Roman" w:hAnsi="Times New Roman" w:cs="Times New Roman"/>
          <w:color w:val="0C0C0C"/>
          <w:spacing w:val="-11"/>
          <w:w w:val="110"/>
          <w:sz w:val="28"/>
          <w:szCs w:val="28"/>
        </w:rPr>
        <w:t xml:space="preserve"> </w:t>
      </w:r>
      <w:r w:rsidRPr="0020555B">
        <w:rPr>
          <w:rFonts w:ascii="Times New Roman" w:hAnsi="Times New Roman" w:cs="Times New Roman"/>
          <w:color w:val="0C0C0C"/>
          <w:spacing w:val="-2"/>
          <w:w w:val="110"/>
          <w:sz w:val="28"/>
          <w:szCs w:val="28"/>
        </w:rPr>
        <w:t>(АНГЛИЙСКОМУ)</w:t>
      </w:r>
    </w:p>
    <w:p w:rsidR="00002108" w:rsidRPr="00B00B63" w:rsidRDefault="00002108" w:rsidP="00B00B63">
      <w:pPr>
        <w:spacing w:before="147" w:line="237" w:lineRule="auto"/>
        <w:ind w:left="1448" w:right="315"/>
        <w:jc w:val="center"/>
        <w:rPr>
          <w:rFonts w:ascii="Times New Roman" w:hAnsi="Times New Roman" w:cs="Times New Roman"/>
          <w:sz w:val="35"/>
        </w:rPr>
      </w:pPr>
      <w:r w:rsidRPr="00002108">
        <w:rPr>
          <w:rFonts w:ascii="Times New Roman" w:hAnsi="Times New Roman" w:cs="Times New Roman"/>
          <w:color w:val="0F0F0F"/>
          <w:sz w:val="35"/>
        </w:rPr>
        <w:t>для</w:t>
      </w:r>
      <w:r w:rsidRPr="00002108">
        <w:rPr>
          <w:rFonts w:ascii="Times New Roman" w:hAnsi="Times New Roman" w:cs="Times New Roman"/>
          <w:color w:val="0F0F0F"/>
          <w:spacing w:val="-17"/>
          <w:sz w:val="35"/>
        </w:rPr>
        <w:t xml:space="preserve"> </w:t>
      </w:r>
      <w:r w:rsidRPr="00002108">
        <w:rPr>
          <w:rFonts w:ascii="Times New Roman" w:hAnsi="Times New Roman" w:cs="Times New Roman"/>
          <w:color w:val="0C0C0C"/>
          <w:sz w:val="35"/>
        </w:rPr>
        <w:t xml:space="preserve">учащихся </w:t>
      </w:r>
      <w:r w:rsidRPr="00002108">
        <w:rPr>
          <w:rFonts w:ascii="Times New Roman" w:hAnsi="Times New Roman" w:cs="Times New Roman"/>
          <w:color w:val="0E0E0E"/>
          <w:sz w:val="35"/>
        </w:rPr>
        <w:t>с</w:t>
      </w:r>
      <w:r w:rsidRPr="00002108">
        <w:rPr>
          <w:rFonts w:ascii="Times New Roman" w:hAnsi="Times New Roman" w:cs="Times New Roman"/>
          <w:color w:val="0E0E0E"/>
          <w:spacing w:val="-19"/>
          <w:sz w:val="35"/>
        </w:rPr>
        <w:t xml:space="preserve"> </w:t>
      </w:r>
      <w:r w:rsidRPr="00002108">
        <w:rPr>
          <w:rFonts w:ascii="Times New Roman" w:hAnsi="Times New Roman" w:cs="Times New Roman"/>
          <w:color w:val="0E0E0E"/>
          <w:sz w:val="35"/>
        </w:rPr>
        <w:t xml:space="preserve">тяжелыми </w:t>
      </w:r>
      <w:r w:rsidRPr="00002108">
        <w:rPr>
          <w:rFonts w:ascii="Times New Roman" w:hAnsi="Times New Roman" w:cs="Times New Roman"/>
          <w:color w:val="0C0C0C"/>
          <w:sz w:val="35"/>
        </w:rPr>
        <w:t xml:space="preserve">нарушениями </w:t>
      </w:r>
      <w:r w:rsidRPr="00002108">
        <w:rPr>
          <w:rFonts w:ascii="Times New Roman" w:hAnsi="Times New Roman" w:cs="Times New Roman"/>
          <w:color w:val="0A0A0A"/>
          <w:sz w:val="35"/>
        </w:rPr>
        <w:t xml:space="preserve">опорно - </w:t>
      </w:r>
      <w:r w:rsidRPr="00002108">
        <w:rPr>
          <w:rFonts w:ascii="Times New Roman" w:hAnsi="Times New Roman" w:cs="Times New Roman"/>
          <w:color w:val="0C0C0C"/>
          <w:sz w:val="35"/>
        </w:rPr>
        <w:t>двигательного</w:t>
      </w:r>
      <w:r w:rsidRPr="00002108">
        <w:rPr>
          <w:rFonts w:ascii="Times New Roman" w:hAnsi="Times New Roman" w:cs="Times New Roman"/>
          <w:color w:val="0C0C0C"/>
          <w:spacing w:val="40"/>
          <w:sz w:val="35"/>
        </w:rPr>
        <w:t xml:space="preserve"> </w:t>
      </w:r>
      <w:r w:rsidRPr="00002108">
        <w:rPr>
          <w:rFonts w:ascii="Times New Roman" w:hAnsi="Times New Roman" w:cs="Times New Roman"/>
          <w:color w:val="0C0C0C"/>
          <w:sz w:val="35"/>
        </w:rPr>
        <w:t>аппарата</w:t>
      </w:r>
    </w:p>
    <w:p w:rsidR="0085388F" w:rsidRPr="0085388F" w:rsidRDefault="0085388F" w:rsidP="0085388F">
      <w:pPr>
        <w:pStyle w:val="af6"/>
      </w:pPr>
      <w:r>
        <w:rPr>
          <w:color w:val="0C0C0C"/>
        </w:rPr>
        <w:t>7</w:t>
      </w:r>
      <w:r w:rsidR="00B00B63">
        <w:rPr>
          <w:color w:val="0C0C0C"/>
        </w:rPr>
        <w:t xml:space="preserve"> </w:t>
      </w:r>
      <w:r>
        <w:rPr>
          <w:color w:val="0C0C0C"/>
        </w:rPr>
        <w:t xml:space="preserve">класс (2023-2024 </w:t>
      </w:r>
      <w:proofErr w:type="spellStart"/>
      <w:r>
        <w:rPr>
          <w:color w:val="0C0C0C"/>
        </w:rPr>
        <w:t>уч</w:t>
      </w:r>
      <w:bookmarkStart w:id="0" w:name="_GoBack"/>
      <w:bookmarkEnd w:id="0"/>
      <w:r>
        <w:rPr>
          <w:color w:val="0C0C0C"/>
        </w:rPr>
        <w:t>.г</w:t>
      </w:r>
      <w:proofErr w:type="spellEnd"/>
      <w:r>
        <w:rPr>
          <w:color w:val="0C0C0C"/>
        </w:rPr>
        <w:t>.)</w:t>
      </w:r>
    </w:p>
    <w:p w:rsidR="0033609E" w:rsidRDefault="0033609E" w:rsidP="0033609E">
      <w:pPr>
        <w:pStyle w:val="2"/>
        <w:spacing w:after="0" w:line="360" w:lineRule="auto"/>
        <w:ind w:left="0"/>
        <w:jc w:val="center"/>
        <w:rPr>
          <w:color w:val="000000"/>
        </w:rPr>
      </w:pPr>
    </w:p>
    <w:p w:rsidR="0033609E" w:rsidRDefault="0033609E" w:rsidP="0033609E">
      <w:pPr>
        <w:pStyle w:val="2"/>
        <w:spacing w:after="0" w:line="360" w:lineRule="auto"/>
        <w:ind w:left="0"/>
        <w:rPr>
          <w:b/>
          <w:color w:val="000000"/>
        </w:rPr>
      </w:pPr>
    </w:p>
    <w:p w:rsidR="0033609E" w:rsidRDefault="0033609E" w:rsidP="0033609E">
      <w:pPr>
        <w:pStyle w:val="2"/>
        <w:spacing w:after="0" w:line="360" w:lineRule="auto"/>
        <w:ind w:left="0"/>
        <w:rPr>
          <w:b/>
          <w:color w:val="000000"/>
        </w:rPr>
      </w:pPr>
    </w:p>
    <w:p w:rsidR="0033609E" w:rsidRDefault="0033609E" w:rsidP="0033609E">
      <w:pPr>
        <w:pStyle w:val="2"/>
        <w:spacing w:after="0" w:line="360" w:lineRule="auto"/>
        <w:ind w:left="0"/>
        <w:rPr>
          <w:b/>
          <w:color w:val="000000"/>
        </w:rPr>
      </w:pPr>
    </w:p>
    <w:p w:rsidR="0033609E" w:rsidRDefault="0033609E" w:rsidP="0033609E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Разработчики:</w:t>
      </w:r>
    </w:p>
    <w:p w:rsidR="0033609E" w:rsidRDefault="00002108" w:rsidP="0033609E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Дюкарева</w:t>
      </w:r>
      <w:proofErr w:type="spellEnd"/>
      <w:r>
        <w:rPr>
          <w:color w:val="000000"/>
          <w:sz w:val="28"/>
          <w:szCs w:val="28"/>
        </w:rPr>
        <w:t xml:space="preserve"> Т</w:t>
      </w:r>
      <w:r w:rsidR="0033609E">
        <w:rPr>
          <w:color w:val="000000"/>
          <w:sz w:val="28"/>
          <w:szCs w:val="28"/>
        </w:rPr>
        <w:t>.А,</w:t>
      </w:r>
    </w:p>
    <w:p w:rsidR="0033609E" w:rsidRDefault="00B21E10" w:rsidP="0033609E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3609E">
        <w:rPr>
          <w:color w:val="000000"/>
          <w:sz w:val="28"/>
          <w:szCs w:val="28"/>
        </w:rPr>
        <w:t>читель</w:t>
      </w:r>
      <w:r>
        <w:rPr>
          <w:color w:val="000000"/>
          <w:sz w:val="28"/>
          <w:szCs w:val="28"/>
        </w:rPr>
        <w:t xml:space="preserve"> </w:t>
      </w:r>
      <w:r w:rsidR="0033609E">
        <w:rPr>
          <w:color w:val="000000"/>
          <w:sz w:val="28"/>
          <w:szCs w:val="28"/>
        </w:rPr>
        <w:t>английского языка</w:t>
      </w:r>
    </w:p>
    <w:p w:rsidR="0033609E" w:rsidRDefault="0033609E" w:rsidP="0033609E">
      <w:pPr>
        <w:pStyle w:val="2"/>
        <w:spacing w:after="0" w:line="360" w:lineRule="auto"/>
        <w:ind w:left="0" w:right="3"/>
        <w:rPr>
          <w:color w:val="000000"/>
          <w:sz w:val="28"/>
          <w:szCs w:val="28"/>
        </w:rPr>
      </w:pPr>
    </w:p>
    <w:p w:rsidR="0033609E" w:rsidRDefault="0033609E" w:rsidP="0033609E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33609E" w:rsidRDefault="0033609E" w:rsidP="0033609E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33609E" w:rsidRDefault="0033609E" w:rsidP="0033609E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20555B" w:rsidRDefault="0020555B" w:rsidP="0033609E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20555B" w:rsidRDefault="0020555B" w:rsidP="0033609E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33609E" w:rsidRDefault="0033609E" w:rsidP="0033609E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раброво</w:t>
      </w:r>
    </w:p>
    <w:p w:rsidR="0033609E" w:rsidRDefault="00002108" w:rsidP="0033609E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33609E">
        <w:rPr>
          <w:color w:val="000000"/>
          <w:sz w:val="28"/>
          <w:szCs w:val="28"/>
        </w:rPr>
        <w:t>г.</w:t>
      </w:r>
    </w:p>
    <w:p w:rsidR="0020555B" w:rsidRDefault="0020555B" w:rsidP="0020555B">
      <w:pPr>
        <w:pStyle w:val="2"/>
        <w:tabs>
          <w:tab w:val="left" w:pos="900"/>
        </w:tabs>
        <w:spacing w:line="240" w:lineRule="auto"/>
        <w:ind w:left="0"/>
        <w:rPr>
          <w:color w:val="000000"/>
          <w:sz w:val="28"/>
          <w:szCs w:val="28"/>
        </w:rPr>
      </w:pPr>
    </w:p>
    <w:p w:rsidR="0033609E" w:rsidRDefault="0033609E" w:rsidP="0033609E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33609E" w:rsidRDefault="0033609E" w:rsidP="0033609E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Планируемые результаты освоения  УЧЕБНОГО ПРЕДМЕТА</w:t>
      </w:r>
    </w:p>
    <w:p w:rsidR="0033609E" w:rsidRDefault="0033609E" w:rsidP="0033609E">
      <w:pPr>
        <w:spacing w:line="0" w:lineRule="atLeast"/>
        <w:rPr>
          <w:rFonts w:ascii="Times New Roman" w:eastAsia="Arial" w:hAnsi="Times New Roman" w:cs="Times New Roman"/>
          <w:b/>
          <w:sz w:val="16"/>
        </w:rPr>
      </w:pPr>
    </w:p>
    <w:p w:rsidR="00F91EE1" w:rsidRDefault="00F91EE1" w:rsidP="00F91EE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>формирование мотивации к изучению иностранных языков и стремления к самосовершенствованию в изучении иностранных языков;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 xml:space="preserve"> осознание возможностей самореализации средствами иностранного языка;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>формирование коммуникативной компетенции в межкультурно</w:t>
      </w:r>
      <w:r>
        <w:rPr>
          <w:rFonts w:ascii="Times New Roman" w:hAnsi="Times New Roman"/>
          <w:sz w:val="24"/>
          <w:szCs w:val="24"/>
        </w:rPr>
        <w:t>й и межэтнической коммуникации;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5D4B1E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D4B1E">
        <w:rPr>
          <w:rFonts w:ascii="Times New Roman" w:hAnsi="Times New Roman"/>
          <w:sz w:val="24"/>
          <w:szCs w:val="24"/>
        </w:rPr>
        <w:t>. тр</w:t>
      </w:r>
      <w:r>
        <w:rPr>
          <w:rFonts w:ascii="Times New Roman" w:hAnsi="Times New Roman"/>
          <w:sz w:val="24"/>
          <w:szCs w:val="24"/>
        </w:rPr>
        <w:t>удолюбие, дисциплинированность;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</w:t>
      </w:r>
      <w:r>
        <w:rPr>
          <w:rFonts w:ascii="Times New Roman" w:hAnsi="Times New Roman"/>
          <w:sz w:val="24"/>
          <w:szCs w:val="24"/>
        </w:rPr>
        <w:t>жданской идентичности личности;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 xml:space="preserve">стремление к лучшему осознанию культуры своего народа и готовность </w:t>
      </w:r>
      <w:proofErr w:type="spellStart"/>
      <w:proofErr w:type="gramStart"/>
      <w:r w:rsidRPr="005D4B1E">
        <w:rPr>
          <w:rFonts w:ascii="Times New Roman" w:hAnsi="Times New Roman"/>
          <w:sz w:val="24"/>
          <w:szCs w:val="24"/>
        </w:rPr>
        <w:t>содейст-вовать</w:t>
      </w:r>
      <w:proofErr w:type="spellEnd"/>
      <w:proofErr w:type="gramEnd"/>
      <w:r w:rsidRPr="005D4B1E">
        <w:rPr>
          <w:rFonts w:ascii="Times New Roman" w:hAnsi="Times New Roman"/>
          <w:sz w:val="24"/>
          <w:szCs w:val="24"/>
        </w:rPr>
        <w:t xml:space="preserve"> ознакомлению с ней представителей других стран; </w:t>
      </w:r>
    </w:p>
    <w:p w:rsidR="00F91EE1" w:rsidRPr="005D4B1E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</w:p>
    <w:p w:rsidR="00F91EE1" w:rsidRPr="00D04AFB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D04AFB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91EE1" w:rsidRDefault="00F91EE1" w:rsidP="00F91EE1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04AF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  <w:r w:rsidRPr="005D4B1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 xml:space="preserve"> развитие умения планировать свое речевое и неречевое поведение;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 xml:space="preserve">развитие исследовательских учебных действий, </w:t>
      </w:r>
      <w:r>
        <w:rPr>
          <w:rFonts w:ascii="Times New Roman" w:hAnsi="Times New Roman"/>
          <w:sz w:val="24"/>
          <w:szCs w:val="24"/>
        </w:rPr>
        <w:t>включая навыки работы с информа</w:t>
      </w:r>
      <w:r w:rsidRPr="005D4B1E">
        <w:rPr>
          <w:rFonts w:ascii="Times New Roman" w:hAnsi="Times New Roman"/>
          <w:sz w:val="24"/>
          <w:szCs w:val="24"/>
        </w:rPr>
        <w:t>цией: поиск и выделение нужной информации, обобщение и фиксация информации;</w:t>
      </w:r>
    </w:p>
    <w:p w:rsidR="00F91EE1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 xml:space="preserve"> развитие смыслового чтения, включая умение определять тему, прогнозировать содержание текста по заголовку/ по ключевым словам, </w:t>
      </w:r>
      <w:proofErr w:type="gramStart"/>
      <w:r w:rsidRPr="005D4B1E">
        <w:rPr>
          <w:rFonts w:ascii="Times New Roman" w:hAnsi="Times New Roman"/>
          <w:sz w:val="24"/>
          <w:szCs w:val="24"/>
        </w:rPr>
        <w:t>выдел ять</w:t>
      </w:r>
      <w:proofErr w:type="gramEnd"/>
      <w:r w:rsidRPr="005D4B1E">
        <w:rPr>
          <w:rFonts w:ascii="Times New Roman" w:hAnsi="Times New Roman"/>
          <w:sz w:val="24"/>
          <w:szCs w:val="24"/>
        </w:rPr>
        <w:t xml:space="preserve"> основную мысль, главные факты, опуская второстеп</w:t>
      </w:r>
      <w:r>
        <w:rPr>
          <w:rFonts w:ascii="Times New Roman" w:hAnsi="Times New Roman"/>
          <w:sz w:val="24"/>
          <w:szCs w:val="24"/>
        </w:rPr>
        <w:t xml:space="preserve">енные, устанавливать логическую </w:t>
      </w:r>
      <w:r w:rsidRPr="005D4B1E">
        <w:rPr>
          <w:rFonts w:ascii="Times New Roman" w:hAnsi="Times New Roman"/>
          <w:sz w:val="24"/>
          <w:szCs w:val="24"/>
        </w:rPr>
        <w:t>последовательность основных фактов;</w:t>
      </w:r>
    </w:p>
    <w:p w:rsidR="00F91EE1" w:rsidRPr="00D04AFB" w:rsidRDefault="00F91EE1" w:rsidP="00F91EE1">
      <w:pPr>
        <w:pStyle w:val="af2"/>
        <w:numPr>
          <w:ilvl w:val="0"/>
          <w:numId w:val="9"/>
        </w:num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 w:rsidRPr="005D4B1E">
        <w:rPr>
          <w:rFonts w:ascii="Times New Roman" w:hAnsi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91EE1" w:rsidRDefault="00F91EE1" w:rsidP="00F91E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91EE1" w:rsidRDefault="00F91EE1" w:rsidP="00F91E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ПРЕДМЕТНЫЕ РЕЗУЛЬТАТЫ:</w:t>
      </w:r>
    </w:p>
    <w:p w:rsidR="00F91EE1" w:rsidRDefault="00F91EE1" w:rsidP="0033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09E" w:rsidRDefault="0033609E" w:rsidP="0033609E">
      <w:pPr>
        <w:spacing w:after="0" w:line="240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начинать, вести,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сообщать краткие сведения о своём городе/селе, о своей стране и странах изучаемого языка;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речь учителя, одноклассников;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несложные аутентичные тексты разных жанров и стилей  с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информации.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правил написания слов, изученных в основной школе;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признаков изученных грамматических явлений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3609E" w:rsidRDefault="0033609E" w:rsidP="003360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основных различий систем иностранного и русского/родного языков.</w:t>
      </w:r>
    </w:p>
    <w:p w:rsidR="0033609E" w:rsidRDefault="0033609E" w:rsidP="003360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609E" w:rsidRDefault="0033609E" w:rsidP="0033609E">
      <w:pPr>
        <w:spacing w:after="0" w:line="240" w:lineRule="auto"/>
        <w:rPr>
          <w:rFonts w:ascii="Times New Roman" w:eastAsia="Arial" w:hAnsi="Times New Roman" w:cs="Times New Roman"/>
          <w:i/>
          <w:sz w:val="24"/>
          <w:lang w:eastAsia="en-US"/>
        </w:rPr>
      </w:pPr>
      <w:r>
        <w:rPr>
          <w:rFonts w:ascii="Times New Roman" w:eastAsia="Arial" w:hAnsi="Times New Roman" w:cs="Times New Roman"/>
          <w:i/>
          <w:sz w:val="24"/>
        </w:rPr>
        <w:t>Учащийся получит возможность научиться:</w:t>
      </w:r>
    </w:p>
    <w:p w:rsidR="0033609E" w:rsidRDefault="0020555B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приме</w:t>
      </w:r>
      <w:r w:rsidR="0033609E">
        <w:rPr>
          <w:rFonts w:ascii="Times New Roman" w:eastAsia="Arial" w:hAnsi="Times New Roman" w:cs="Times New Roman"/>
          <w:i/>
          <w:sz w:val="24"/>
          <w:szCs w:val="20"/>
        </w:rPr>
        <w:t>нять</w:t>
      </w:r>
      <w:r>
        <w:rPr>
          <w:rFonts w:ascii="Times New Roman" w:eastAsia="Arial" w:hAnsi="Times New Roman" w:cs="Times New Roman"/>
          <w:i/>
          <w:sz w:val="24"/>
          <w:szCs w:val="20"/>
        </w:rPr>
        <w:t xml:space="preserve"> </w:t>
      </w:r>
      <w:r w:rsidR="0033609E">
        <w:rPr>
          <w:rFonts w:ascii="Times New Roman" w:eastAsia="Arial" w:hAnsi="Times New Roman" w:cs="Times New Roman"/>
          <w:i/>
          <w:sz w:val="24"/>
          <w:szCs w:val="20"/>
        </w:rPr>
        <w:t>правила написания слов, изученных в основной школе;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адекватно произносить и различать на слух все звуки иностранного языка; соблюдать нормы правильного ударения в словах и фразах;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lastRenderedPageBreak/>
        <w:t>знать основные способы словообразования (аффиксации, словосложения, конверсии);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понимать и использовать явления многозначности слов иностранного языка: синонимии, антонимии и лексической сочетаемости;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 xml:space="preserve">распознавать и употреблять в речи основные морфологические формы и синтаксические конструкции изучаемого языка; 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распознавать признаки изученных грамматических явлений (</w:t>
      </w:r>
      <w:proofErr w:type="spellStart"/>
      <w:proofErr w:type="gramStart"/>
      <w:r>
        <w:rPr>
          <w:rFonts w:ascii="Times New Roman" w:eastAsia="Arial" w:hAnsi="Times New Roman" w:cs="Times New Roman"/>
          <w:i/>
          <w:sz w:val="24"/>
          <w:szCs w:val="20"/>
        </w:rPr>
        <w:t>видо</w:t>
      </w:r>
      <w:proofErr w:type="spellEnd"/>
      <w:r>
        <w:rPr>
          <w:rFonts w:ascii="Times New Roman" w:eastAsia="Arial" w:hAnsi="Times New Roman" w:cs="Times New Roman"/>
          <w:i/>
          <w:sz w:val="24"/>
          <w:szCs w:val="20"/>
        </w:rPr>
        <w:t>-временных</w:t>
      </w:r>
      <w:proofErr w:type="gramEnd"/>
      <w:r>
        <w:rPr>
          <w:rFonts w:ascii="Times New Roman" w:eastAsia="Arial" w:hAnsi="Times New Roman" w:cs="Times New Roman"/>
          <w:i/>
          <w:sz w:val="24"/>
          <w:szCs w:val="2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распознавать основные различия систем иностранного и русского/родного языков;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распознавать и употреблять в устной и письменной речи основные нормы речевого этикета (реплик-клише, наиболее распространённой оценочной лексики), принятых в странах изучаемого языка;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употреблять фоновую лексику и реалии страны/стран изучаемого языка, некоторых распространённых образцов фольклора (скороговорок, поговорок, пословиц);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представлять особенности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иметь представление о сходстве и различиях в традициях своей страны и стран изучаемого языка;</w:t>
      </w:r>
    </w:p>
    <w:p w:rsidR="0033609E" w:rsidRDefault="0033609E" w:rsidP="0033609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Arial" w:hAnsi="Times New Roman" w:cs="Times New Roman"/>
          <w:i/>
          <w:sz w:val="24"/>
          <w:szCs w:val="20"/>
        </w:rPr>
      </w:pPr>
      <w:r>
        <w:rPr>
          <w:rFonts w:ascii="Times New Roman" w:eastAsia="Arial" w:hAnsi="Times New Roman" w:cs="Times New Roman"/>
          <w:i/>
          <w:sz w:val="24"/>
          <w:szCs w:val="20"/>
        </w:rPr>
        <w:t>понимать роли владения иностранными языками в современном мире.</w:t>
      </w:r>
    </w:p>
    <w:p w:rsidR="0028121F" w:rsidRDefault="0028121F" w:rsidP="0028121F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i/>
          <w:sz w:val="24"/>
          <w:szCs w:val="20"/>
        </w:rPr>
      </w:pPr>
    </w:p>
    <w:p w:rsidR="00BD2575" w:rsidRDefault="00BD2575" w:rsidP="00336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i/>
          <w:sz w:val="24"/>
          <w:szCs w:val="20"/>
        </w:rPr>
      </w:pPr>
    </w:p>
    <w:p w:rsidR="0033609E" w:rsidRDefault="0033609E" w:rsidP="00336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5F49A9" w:rsidRDefault="005F49A9" w:rsidP="00336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71E8B" w:rsidRPr="005F49A9" w:rsidRDefault="00BC2E3A" w:rsidP="0077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 Стиль музыки</w:t>
      </w:r>
      <w:r w:rsidR="00771E8B" w:rsidRPr="005F4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1E8B" w:rsidRPr="005F4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771E8B" w:rsidRPr="005F4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часов)</w:t>
      </w:r>
    </w:p>
    <w:p w:rsidR="009D3AC1" w:rsidRPr="005F49A9" w:rsidRDefault="009D3AC1" w:rsidP="00771E8B">
      <w:pPr>
        <w:shd w:val="clear" w:color="auto" w:fill="FFFFFF"/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писание увлечений и образа жизни подростка; внешности и характера людей; перефразирование информации в тексте с опорой на образец;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начало, ведение/продолжение и окончание диалогов в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стандартных ситуациях общения (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инструкции, выражение благодарности и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восхищения).</w:t>
      </w:r>
    </w:p>
    <w:p w:rsidR="00771E8B" w:rsidRPr="005F49A9" w:rsidRDefault="009D3AC1" w:rsidP="009D3AC1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осприятие на слух и полное понимание речи учителя, одноклассников;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и правильное повторение звуков и интонации предложений;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на слух и выборочное понимание с опорой на зрительную наглядность </w:t>
      </w:r>
      <w:proofErr w:type="spellStart"/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нужной информации.</w:t>
      </w:r>
    </w:p>
    <w:p w:rsidR="00771E8B" w:rsidRPr="005F49A9" w:rsidRDefault="009D3AC1" w:rsidP="009D3AC1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 аутентичных текстов разных жанров и стилей (статьи, диалоги, рассказы) с разной глубиной понимания;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прочитанной информации и выражение своего мнения;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электронных писем: а) другу, б) о туристических достопримечательностях, аттракционах;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E8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эссе о любимом герое книги.</w:t>
      </w:r>
    </w:p>
    <w:p w:rsidR="00771E8B" w:rsidRPr="005F49A9" w:rsidRDefault="00771E8B" w:rsidP="0077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609E" w:rsidRPr="005F49A9" w:rsidRDefault="00CF18D4" w:rsidP="0033609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color w:val="000000"/>
        </w:rPr>
      </w:pPr>
      <w:r>
        <w:rPr>
          <w:rStyle w:val="c6"/>
          <w:b/>
          <w:color w:val="000000"/>
        </w:rPr>
        <w:t xml:space="preserve">Модуль 2 Давайте праздновать </w:t>
      </w:r>
      <w:proofErr w:type="gramStart"/>
      <w:r w:rsidR="00AB1DFC" w:rsidRPr="005F49A9">
        <w:rPr>
          <w:rStyle w:val="c6"/>
          <w:b/>
          <w:color w:val="000000"/>
        </w:rPr>
        <w:t xml:space="preserve">( </w:t>
      </w:r>
      <w:proofErr w:type="gramEnd"/>
      <w:r w:rsidR="00AB1DFC" w:rsidRPr="005F49A9">
        <w:rPr>
          <w:rStyle w:val="c6"/>
          <w:b/>
          <w:color w:val="000000"/>
        </w:rPr>
        <w:t>10 часов)</w:t>
      </w:r>
    </w:p>
    <w:p w:rsidR="00AB1DFC" w:rsidRPr="005F49A9" w:rsidRDefault="00AB1DFC" w:rsidP="00AB1DFC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собеседника и ответы на его вопросы, высказывание свей точки зрения об образе жизни; начало, ведение/продолжение и окончание диалогов в стандартных ситуациях общения (покупка билета в метро; беседа об увлечениях и работе, о/в парке аттракционов; выражение предпочтения в одежде, стиле, фильмах, книгах, музыке; покупка товара в магазине; разговор по телефону; покупка билетов в кино).</w:t>
      </w:r>
    </w:p>
    <w:p w:rsidR="00AB1DFC" w:rsidRPr="005F49A9" w:rsidRDefault="00AB1DFC" w:rsidP="00AB1DFC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посещения парка аттракционов; рассказ о событиях в прошлом; восприятие на слух и полное понимание речи учителя, одноклассников; восприятие на слух и правильное повторение звуков и интонаций предложения; восприятие на слух и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выборочное понимание с опорой на зрительную наглядность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выделение нужной информации; восприятие на слух и понимание основного содержание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; по звукам, репликам предсказание содержания текста, предложить его название; чтение аутентичных текстов разного жанра и стиля (статей, диалогов, рассказов, отрывков из художественных произведений) с разной глубиной понимания; оценивание прочитанной информации и выражение своего мнения.</w:t>
      </w:r>
    </w:p>
    <w:p w:rsidR="00606CFA" w:rsidRPr="005F49A9" w:rsidRDefault="00606CFA" w:rsidP="00AB1DFC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CFA" w:rsidRPr="005F49A9" w:rsidRDefault="00606CFA" w:rsidP="00606CFA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 w:rsidRPr="005F49A9">
        <w:rPr>
          <w:rStyle w:val="c6"/>
          <w:b/>
        </w:rPr>
        <w:t>М</w:t>
      </w:r>
      <w:r w:rsidR="00BC2E3A">
        <w:rPr>
          <w:rStyle w:val="c6"/>
          <w:b/>
        </w:rPr>
        <w:t>одуль 3 Стиль жизни</w:t>
      </w:r>
      <w:r w:rsidRPr="005F49A9">
        <w:rPr>
          <w:rStyle w:val="c6"/>
          <w:b/>
        </w:rPr>
        <w:t xml:space="preserve"> </w:t>
      </w:r>
      <w:proofErr w:type="gramStart"/>
      <w:r w:rsidRPr="005F49A9">
        <w:rPr>
          <w:rStyle w:val="c6"/>
          <w:b/>
        </w:rPr>
        <w:t xml:space="preserve">( </w:t>
      </w:r>
      <w:proofErr w:type="gramEnd"/>
      <w:r w:rsidRPr="005F49A9">
        <w:rPr>
          <w:rStyle w:val="c6"/>
          <w:b/>
        </w:rPr>
        <w:t>10 часов)</w:t>
      </w:r>
    </w:p>
    <w:p w:rsidR="00606CFA" w:rsidRPr="005F49A9" w:rsidRDefault="00606CFA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собеседника и ответы на его вопросы, высказывание своей точки зрения о диетах, питании и напитках;</w:t>
      </w:r>
      <w:r w:rsidR="00205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начало, ведение/продолжение и окончание диалогов в стандартных ситуациях общения (расспрос о совете/ советы; приглашение, принятие приглашения, отказ от приглашения; бронирование места в летнем лагере, в поликлинике/у врача).</w:t>
      </w:r>
    </w:p>
    <w:p w:rsidR="00606CFA" w:rsidRPr="005F49A9" w:rsidRDefault="00606CFA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признаков стресса; восприятие на слух и полное понимание речи учителя, одноклассников; восприятие на слух и правильное повторение звуков и интонаций предложений; восприятие на слух и выборочное понимание с опорой на зрительную наглядность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выделение нужной информации; восприятие на слух и понимание основного содержания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70B" w:rsidRPr="005F49A9" w:rsidRDefault="00606CFA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аутентичных текстов разных жанров и стилей (статьи, анкеты, инструкции; письма, диалоги, рассказы, отрывки из художественного произведения) с разной глубиной понимания; оценивание прочитанной информации и выражение своего мнения</w:t>
      </w:r>
      <w:r w:rsidR="00D0670B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CFA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06CFA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аписание статьи о том, как справляться со стрессом;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6CFA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плана, тезисов устного сообщения;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6CFA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рассказа;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606CFA"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аписание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письма-совета.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70B" w:rsidRPr="005F49A9" w:rsidRDefault="00D0670B" w:rsidP="00D0670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 w:rsidRPr="005F49A9">
        <w:rPr>
          <w:rStyle w:val="c6"/>
          <w:b/>
        </w:rPr>
        <w:t xml:space="preserve">Модуль 4 Масс Медиа </w:t>
      </w:r>
      <w:proofErr w:type="gramStart"/>
      <w:r w:rsidRPr="005F49A9">
        <w:rPr>
          <w:rStyle w:val="c6"/>
          <w:b/>
        </w:rPr>
        <w:t xml:space="preserve">( </w:t>
      </w:r>
      <w:proofErr w:type="gramEnd"/>
      <w:r w:rsidRPr="005F49A9">
        <w:rPr>
          <w:rStyle w:val="c6"/>
          <w:b/>
        </w:rPr>
        <w:t>10 часов)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Начало, ведение/продолжение и окончание диалогов в стандартных ситуациях общения (выражение своего мнения, ведение разговора по телефону, рассказ новостей); восприятие на слух и выборочное понимание необходимой информации.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и полное понимание статьи, открытки; написание эссе, выражение своего мнения к проблеме; подпись открытки; употребление в речи вводных слов, слов-связок,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gone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; распознание и употребление в речи изученных лексических единиц и грамматических конструкций.</w:t>
      </w:r>
    </w:p>
    <w:p w:rsidR="00D0670B" w:rsidRPr="005F49A9" w:rsidRDefault="00D0670B" w:rsidP="00D0670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 w:rsidRPr="005F49A9">
        <w:rPr>
          <w:rStyle w:val="c6"/>
          <w:b/>
        </w:rPr>
        <w:t xml:space="preserve">Модуль 5 Технический прогресс  </w:t>
      </w:r>
      <w:proofErr w:type="gramStart"/>
      <w:r w:rsidRPr="005F49A9">
        <w:rPr>
          <w:rStyle w:val="c6"/>
          <w:b/>
        </w:rPr>
        <w:t xml:space="preserve">( </w:t>
      </w:r>
      <w:proofErr w:type="gramEnd"/>
      <w:r w:rsidRPr="005F49A9">
        <w:rPr>
          <w:rStyle w:val="c6"/>
          <w:b/>
        </w:rPr>
        <w:t>10 часов)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собеседника и ответы на его вопросы, высказывание своего мнения об образе жизни в городе и сельской местности; высказывание предположения о событиях в будущем; начало, ведение/продолжение и окончание диалогов в стандартных ситуациях общения (предложение/принятие помощи или отказ от помощи; диалоги о благотворительности).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диалога, выражение своего мнения, согласие/несогласие с мнением собеседника; предложение одноклассникам монологического высказывания по проблеме; восприятие на слух и выборочное понимание необходимой информации; восприятие на слух и понимание основного содержания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текстов разных жанров и стилей (диалоги, отрывки из личного дневника, краткие рассказы, статьи, сочинение) с разной глубиной понимания прочитанного; критическое восприятие прочитанной/услышанной информации, выражение своего мнения о прочитанном/услышанном; написание эссе, выражение своего мнения к проблеме;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написание электронного письма другу о своём образе жизни; употребление в речи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разделительных вопросов, слов-связок.</w:t>
      </w:r>
    </w:p>
    <w:p w:rsidR="00D0670B" w:rsidRPr="005F49A9" w:rsidRDefault="00D0670B" w:rsidP="00D0670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 w:rsidRPr="005F49A9">
        <w:rPr>
          <w:rStyle w:val="c6"/>
          <w:b/>
        </w:rPr>
        <w:t xml:space="preserve">Модуль 6 Развлечения </w:t>
      </w:r>
      <w:proofErr w:type="gramStart"/>
      <w:r w:rsidRPr="005F49A9">
        <w:rPr>
          <w:rStyle w:val="c6"/>
          <w:b/>
        </w:rPr>
        <w:t xml:space="preserve">( </w:t>
      </w:r>
      <w:proofErr w:type="gramEnd"/>
      <w:r w:rsidRPr="005F49A9">
        <w:rPr>
          <w:rStyle w:val="c6"/>
          <w:b/>
        </w:rPr>
        <w:t>10 часов)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собеседника и ответ на его вопросы, -высказывание своего мнения о современных технических новинках; высказывание предположения о событиях в будущем; начало, ведение/продолжение и окончание диалогов в стандартных ситуациях общения (реагирование на новости, рассказ новостей, выражение удивление); ведение диалога, выражение своего мнения, согласие/несогласие с мнением собеседника.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на слух и выборочное понимание необходимой информации; восприятие на слух и понимание основного содержания </w:t>
      </w:r>
      <w:proofErr w:type="spellStart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; восприятие на слух и выдвижение предположения о содержании текста с опорой на зрительную наглядность; чтение текстов разных жанров и стилей (диалоги, интервью, рассказы, статьи) с разной глубиной понимания прочитанного.</w:t>
      </w:r>
    </w:p>
    <w:p w:rsidR="00D0670B" w:rsidRPr="005F49A9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восприятие прочитанной/услышанной информации, выражение своего мнения о прочитанном/услышанном; написание рассказа; оформление обложки журнала; написание новости; написание небольшого рассказа о событиях в будущем.</w:t>
      </w:r>
    </w:p>
    <w:p w:rsidR="00D0670B" w:rsidRPr="002E71C8" w:rsidRDefault="00D0670B" w:rsidP="00D0670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Узнавание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5F49A9" w:rsidRPr="005F4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49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 Continuous, Past Simple, Future forms, Conditional 0, I.</w:t>
      </w:r>
    </w:p>
    <w:p w:rsidR="009917B7" w:rsidRDefault="009917B7" w:rsidP="009917B7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 w:rsidRPr="009917B7">
        <w:rPr>
          <w:rStyle w:val="c6"/>
          <w:b/>
        </w:rPr>
        <w:t xml:space="preserve">Модуль 7 В центре внимания </w:t>
      </w:r>
      <w:proofErr w:type="gramStart"/>
      <w:r w:rsidRPr="009917B7">
        <w:rPr>
          <w:rStyle w:val="c6"/>
          <w:b/>
        </w:rPr>
        <w:t xml:space="preserve">( </w:t>
      </w:r>
      <w:proofErr w:type="gramEnd"/>
      <w:r w:rsidRPr="009917B7">
        <w:rPr>
          <w:rStyle w:val="c6"/>
          <w:b/>
        </w:rPr>
        <w:t>10 часов)</w:t>
      </w:r>
    </w:p>
    <w:p w:rsidR="009917B7" w:rsidRPr="009917B7" w:rsidRDefault="009917B7" w:rsidP="009917B7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на слух и выборочное понимание </w:t>
      </w:r>
      <w:proofErr w:type="spellStart"/>
      <w:r w:rsidRPr="009917B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9917B7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относящихся к разным коммуникативным типам речи; расспрос собеседника и ответ на его вопросы, запрос нужной информации; описание тематических картинок; представление монологического высказывания о реалиях своей страны и стран изучаемого языка.</w:t>
      </w:r>
    </w:p>
    <w:p w:rsidR="009917B7" w:rsidRPr="009917B7" w:rsidRDefault="009917B7" w:rsidP="009917B7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7B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несложных аутентичных текстов разных жанров и стилей с разной глубиной понимания, оценивание полученной информации, выражение своего мнения; знакомство с особенностями образа жизни, быта и культуры стран изучаемого языка.</w:t>
      </w:r>
    </w:p>
    <w:p w:rsidR="009917B7" w:rsidRDefault="009917B7" w:rsidP="009917B7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7B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 сходстве и различиях в традициях своей страны и стран изучаемого языка; понимание роли владения иностранным языком в современном мире; написание электронного письма по предложенной тематике; выполнение индивидуальных, парных и групповых проек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917B7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E5CD2" w:rsidRDefault="005E5CD2" w:rsidP="005E5CD2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 w:rsidRPr="005E5CD2">
        <w:rPr>
          <w:rStyle w:val="c6"/>
          <w:b/>
        </w:rPr>
        <w:t xml:space="preserve">Модуль 8 Проблемы экологии </w:t>
      </w:r>
      <w:proofErr w:type="gramStart"/>
      <w:r w:rsidRPr="005E5CD2">
        <w:rPr>
          <w:rStyle w:val="c6"/>
          <w:b/>
        </w:rPr>
        <w:t xml:space="preserve">( </w:t>
      </w:r>
      <w:proofErr w:type="gramEnd"/>
      <w:r w:rsidRPr="005E5CD2">
        <w:rPr>
          <w:rStyle w:val="c6"/>
          <w:b/>
        </w:rPr>
        <w:t>10 часов)</w:t>
      </w:r>
    </w:p>
    <w:p w:rsidR="005E5CD2" w:rsidRPr="005E5CD2" w:rsidRDefault="005E5CD2" w:rsidP="005E5CD2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D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собеседника и ответы на его вопросы, высказывание своего мнения об образе жизни в городе и сельской местности; высказывание предположения о событиях в будущем.</w:t>
      </w:r>
    </w:p>
    <w:p w:rsidR="005E5CD2" w:rsidRPr="005E5CD2" w:rsidRDefault="005E5CD2" w:rsidP="005E5CD2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D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Начало, ведение/продолжение и окончание диалогов в стандартных ситуациях общения (предложение/принятие помощи или отказ от помощи; диалоги о благотворительности); ведение диалога, выражение своего мнения, согласие/несогласие с мнением собеседника.</w:t>
      </w:r>
    </w:p>
    <w:p w:rsidR="005E5CD2" w:rsidRPr="005E5CD2" w:rsidRDefault="005E5CD2" w:rsidP="005E5CD2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одноклассникам монологического высказывания по проблеме; восприятие на слух и выборочное понимание необходимой информации; восприятие на слух и понимание основного содержания </w:t>
      </w:r>
      <w:proofErr w:type="spellStart"/>
      <w:r w:rsidRPr="005E5CD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5E5C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5CD2" w:rsidRPr="005E5CD2" w:rsidRDefault="005E5CD2" w:rsidP="005E5CD2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D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текстов разных жанров и стилей (диалоги, отрывки из личного дневника, краткие рассказы, статьи, сочинение) с разной глубиной понимания прочитанного; критическое восприятие прочитанной/услышанной информации, выражение своего мнения о прочитанном/услышанном.</w:t>
      </w:r>
    </w:p>
    <w:p w:rsidR="005E5CD2" w:rsidRDefault="005E5CD2" w:rsidP="005E5CD2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Написание эссе, выражение своего мнения к проблеме.</w:t>
      </w:r>
    </w:p>
    <w:p w:rsidR="005E5CD2" w:rsidRPr="005E5CD2" w:rsidRDefault="005E5CD2" w:rsidP="005E5CD2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 w:rsidRPr="005E5CD2">
        <w:rPr>
          <w:rStyle w:val="c6"/>
          <w:b/>
        </w:rPr>
        <w:t xml:space="preserve">Модуль 9 «Покупки, магазины» </w:t>
      </w:r>
      <w:proofErr w:type="gramStart"/>
      <w:r w:rsidRPr="005E5CD2">
        <w:rPr>
          <w:rStyle w:val="c6"/>
          <w:b/>
        </w:rPr>
        <w:t xml:space="preserve">( </w:t>
      </w:r>
      <w:proofErr w:type="gramEnd"/>
      <w:r w:rsidRPr="005E5CD2">
        <w:rPr>
          <w:rStyle w:val="c6"/>
          <w:b/>
        </w:rPr>
        <w:t>10 часов)</w:t>
      </w:r>
    </w:p>
    <w:p w:rsidR="005E5CD2" w:rsidRPr="00D6368B" w:rsidRDefault="005E5CD2" w:rsidP="00D6368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собеседника и ответы на его вопросы, высказывание своей точки зрения о диетах, питании и напитках.</w:t>
      </w:r>
    </w:p>
    <w:p w:rsidR="005E5CD2" w:rsidRPr="00D6368B" w:rsidRDefault="005E5CD2" w:rsidP="00D6368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на слух и полное понимание речи учителя, одноклассников; восприятие на слух и правильное повторение звуков и интонаций предложений; восприятие на слух и выборочное понимание с опорой на зрительную наглядность </w:t>
      </w:r>
      <w:proofErr w:type="spellStart"/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</w:t>
      </w:r>
      <w:r w:rsidR="00D6368B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D6368B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выделение нужной информации.</w:t>
      </w:r>
    </w:p>
    <w:p w:rsidR="005E5CD2" w:rsidRPr="00D6368B" w:rsidRDefault="00D6368B" w:rsidP="00D6368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осприятие на слух и понимание основного содержания </w:t>
      </w:r>
      <w:proofErr w:type="spellStart"/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аутентичных текстов разных жанров и стилей (статьи, анкеты, инструкции; письма, диалоги, рассказы, отрывки из художественного произведен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ия) с разной глубиной понимания.</w:t>
      </w:r>
    </w:p>
    <w:p w:rsidR="00606CFA" w:rsidRDefault="00D6368B" w:rsidP="00D6368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ценивание прочитанной информации и выражение </w:t>
      </w:r>
      <w:r w:rsidR="0020555B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мнения;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статьи о том, как справляться со стрессом;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плана, тезисов устного сообщения;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изложение результаты проектной деятельности;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рассказа;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CD2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письма-совет</w:t>
      </w:r>
      <w:proofErr w:type="gramEnd"/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368B" w:rsidRDefault="0004575C" w:rsidP="00D6368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  <w:r>
        <w:rPr>
          <w:rStyle w:val="c6"/>
          <w:b/>
        </w:rPr>
        <w:t xml:space="preserve">Модуль 10 Здоровье </w:t>
      </w:r>
      <w:proofErr w:type="gramStart"/>
      <w:r>
        <w:rPr>
          <w:rStyle w:val="c6"/>
          <w:b/>
        </w:rPr>
        <w:t xml:space="preserve">( </w:t>
      </w:r>
      <w:proofErr w:type="gramEnd"/>
      <w:r>
        <w:rPr>
          <w:rStyle w:val="c6"/>
          <w:b/>
        </w:rPr>
        <w:t>15</w:t>
      </w:r>
      <w:r w:rsidR="00D6368B" w:rsidRPr="00D6368B">
        <w:rPr>
          <w:rStyle w:val="c6"/>
          <w:b/>
        </w:rPr>
        <w:t xml:space="preserve"> часов)</w:t>
      </w:r>
    </w:p>
    <w:p w:rsidR="00D6368B" w:rsidRPr="00D6368B" w:rsidRDefault="00D6368B" w:rsidP="00D6368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собеседника и ответы на его вопросы, высказывание своей точки зрения о диетах, питании и напитках; начало, ведение/продолжение и окончание диалогов в стандартных ситуациях общения (расспрос о совете/ советы; приглашение, принятие приглашения, отказ от приглашения; бронирование места в летнем лагере, в поликлинике/у врача).</w:t>
      </w:r>
    </w:p>
    <w:p w:rsidR="00D6368B" w:rsidRPr="00D6368B" w:rsidRDefault="00D6368B" w:rsidP="00D6368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на слух и полное понимание речи учителя, одноклассников; восприятие на слух и правильное повторение звуков и интонаций предложений;  восприятие на слух и выборочное понимание с опорой на зрительную наглядность </w:t>
      </w:r>
      <w:proofErr w:type="spellStart"/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выделение нужной информации; восприятие на слух и понимание основного содержания </w:t>
      </w:r>
      <w:proofErr w:type="spellStart"/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368B" w:rsidRPr="00D6368B" w:rsidRDefault="00D6368B" w:rsidP="00D6368B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аутентичных текстов разных жанров и стилей (статьи, анкеты, инструкции; письма, диалоги, рассказы, отрывки из художественного произведения) с разной глубиной понимания, оценивание прочитанной информации и выражение </w:t>
      </w:r>
      <w:r w:rsidR="0020555B"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Pr="00D63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мнения; написание статьи о том, как справляться со стрессом; составление плана, тезисов устного сообщения; краткое изложение результаты проектной деятельности.</w:t>
      </w:r>
    </w:p>
    <w:p w:rsidR="00AB1DFC" w:rsidRDefault="00AB1DFC" w:rsidP="0033609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</w:p>
    <w:p w:rsidR="00D6368B" w:rsidRDefault="00D6368B" w:rsidP="0033609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</w:rPr>
      </w:pPr>
    </w:p>
    <w:p w:rsidR="00D6368B" w:rsidRPr="009917B7" w:rsidRDefault="00D6368B" w:rsidP="0033609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color w:val="000000"/>
          <w:sz w:val="22"/>
        </w:rPr>
      </w:pPr>
    </w:p>
    <w:p w:rsidR="0033609E" w:rsidRDefault="0033609E" w:rsidP="0033609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color w:val="000000"/>
        </w:rPr>
      </w:pPr>
      <w:r>
        <w:rPr>
          <w:rStyle w:val="c6"/>
          <w:b/>
          <w:color w:val="000000"/>
        </w:rPr>
        <w:t>ТЕМАТИЧЕСКОЕ ПЛАНИРОВАНИЕ</w:t>
      </w:r>
    </w:p>
    <w:p w:rsidR="0033609E" w:rsidRDefault="0033609E" w:rsidP="0033609E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1"/>
        <w:gridCol w:w="994"/>
        <w:gridCol w:w="5526"/>
      </w:tblGrid>
      <w:tr w:rsidR="0033609E" w:rsidTr="00272B4E">
        <w:trPr>
          <w:trHeight w:val="7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9E" w:rsidRDefault="003360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3609E" w:rsidRDefault="00336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9E" w:rsidRDefault="0033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9E" w:rsidRDefault="0033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Коли-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чество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часов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9E" w:rsidRDefault="0033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33609E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9E" w:rsidRDefault="00272B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1 Стиль </w:t>
            </w:r>
            <w:r w:rsidR="00002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музыки</w:t>
            </w:r>
            <w:proofErr w:type="gramStart"/>
            <w:r w:rsidRPr="0027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7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часов)</w:t>
            </w:r>
          </w:p>
          <w:p w:rsidR="0033609E" w:rsidRDefault="0033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02108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gramEnd"/>
            <w:r w:rsidR="00002108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 « Занимаясь музыкой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в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Развитие навыков монологической речи</w:t>
            </w:r>
            <w:r w:rsidR="00002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 Музыка»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различных коммуникативных задач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Изучение страноведческой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новые учебные цели и задачи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за рамками урока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основами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понятия 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Изучение страноведческой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Активиз</w:t>
            </w:r>
            <w:r w:rsidR="00002108">
              <w:rPr>
                <w:rFonts w:ascii="Times New Roman" w:hAnsi="Times New Roman" w:cs="Times New Roman"/>
                <w:sz w:val="24"/>
                <w:szCs w:val="24"/>
              </w:rPr>
              <w:t>ация знаний по теме «Стиль музыки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2E71C8" w:rsidP="0000210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  <w:r w:rsidR="00AB0399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0021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 2 Давайте праздновать</w:t>
            </w:r>
            <w:proofErr w:type="gramStart"/>
            <w:r w:rsidR="00771E8B" w:rsidRPr="00771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71E8B" w:rsidRPr="00771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часов)</w:t>
            </w:r>
          </w:p>
          <w:p w:rsidR="00771E8B" w:rsidRPr="00771E8B" w:rsidRDefault="00771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умение целеполагания, планирования, самонаблюдения, самоконтроля и самооценки, устанавливать логическую последовательность фактов, устанавливать смысловые соответствия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восприятии речи на слух;  воображение при моделировании ситуаций общения;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пользоваться словарями, справочной литературой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 мнение и позицию, аргументировать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универсальные учебные действия (УУД) через все виды речевой деятельности  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грамматических структур прошедшего времени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смыслового чтения: умение прогнозировать содержание текста по </w:t>
            </w:r>
            <w:proofErr w:type="spellStart"/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иллюстра-циям</w:t>
            </w:r>
            <w:proofErr w:type="spellEnd"/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ключевым словам или заголовку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Развитие навыков поискового ч</w:t>
            </w:r>
            <w:r w:rsidR="00002108">
              <w:rPr>
                <w:rFonts w:ascii="Times New Roman" w:hAnsi="Times New Roman" w:cs="Times New Roman"/>
                <w:bCs/>
                <w:sz w:val="24"/>
                <w:szCs w:val="24"/>
              </w:rPr>
              <w:t>тения по теме « Праздники нашей страны»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словарями, справочной литературой, ИКТ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навыков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стра</w:t>
            </w:r>
            <w:r w:rsidR="00002108">
              <w:rPr>
                <w:rFonts w:ascii="Times New Roman" w:hAnsi="Times New Roman" w:cs="Times New Roman"/>
                <w:bCs/>
                <w:sz w:val="24"/>
                <w:szCs w:val="24"/>
              </w:rPr>
              <w:t>новедческой информации. Праздники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002108">
              <w:rPr>
                <w:rFonts w:ascii="Times New Roman" w:hAnsi="Times New Roman" w:cs="Times New Roman"/>
                <w:sz w:val="24"/>
                <w:szCs w:val="24"/>
              </w:rPr>
              <w:t>знаний по теме «Праздники».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BC2E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Модуль 3 Стиль жизни</w:t>
            </w:r>
            <w:r w:rsidR="00771E8B" w:rsidRPr="00771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71E8B" w:rsidRPr="00771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71E8B" w:rsidRPr="00771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часов)</w:t>
            </w:r>
          </w:p>
          <w:p w:rsidR="00771E8B" w:rsidRPr="00771E8B" w:rsidRDefault="00771E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</w:t>
            </w:r>
            <w:r w:rsidR="00BC2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построению жизненных планов во временной перспективе,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Фразовый глагол 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give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новые учебные цели и задачи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монологическое контекстное высказывание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самоконтроль и </w:t>
            </w:r>
            <w:r w:rsidR="00BC2E3A" w:rsidRPr="00771E8B">
              <w:rPr>
                <w:rFonts w:ascii="Times New Roman" w:hAnsi="Times New Roman" w:cs="Times New Roman"/>
                <w:sz w:val="24"/>
                <w:szCs w:val="24"/>
              </w:rPr>
              <w:t>само коррекцию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Р.С. Развитие навыков письменной речи по теме « Известные люди 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посёлка»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страноведческой информации. История Англии.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рефлексию в отношении действий по решению учебных и познавательных задач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rPr>
          <w:trHeight w:val="28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Активизация знан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>ий по теме «Стиль жизни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rPr>
          <w:trHeight w:val="28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4 Масс Медиа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часов)</w:t>
            </w:r>
          </w:p>
          <w:p w:rsidR="00771E8B" w:rsidRPr="00771E8B" w:rsidRDefault="0077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целевые приоритеты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Времена группы 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построению жизненных планов во временной перспективе познавательные:</w:t>
            </w:r>
          </w:p>
          <w:p w:rsidR="00771E8B" w:rsidRPr="00771E8B" w:rsidRDefault="00BC2E3A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</w:t>
            </w:r>
            <w:r w:rsidR="00771E8B"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Развитие навыков монологической речи по теме « Мой любимый день»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главную идею текста, выстраивать последовательность описываемых событий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пути достижения целей; адекватно оценивать объективную трудность как меру фактического или предполагаемого расхода ресурсов на решение задачи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учителя;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Журналы для подростков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теме «Масс медиа».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5 Технический прогресс  ( 10 часов)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точки зрения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группы «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Интернет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6B2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Развитие навыков монологической речи по теме «</w:t>
            </w:r>
            <w:r w:rsidR="006B271E">
              <w:rPr>
                <w:rFonts w:ascii="Times New Roman" w:hAnsi="Times New Roman" w:cs="Times New Roman"/>
                <w:bCs/>
                <w:sz w:val="24"/>
                <w:szCs w:val="24"/>
              </w:rPr>
              <w:t>Храброво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отображать в речи (описание, объяснение) содержание совершаемых действий в форме внутренней речи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теме «Что ждёт нас в будущем».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2E71C8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  <w:r w:rsidR="00AB0399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4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6 Развлечения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часов)</w:t>
            </w:r>
          </w:p>
          <w:p w:rsidR="00771E8B" w:rsidRPr="00771E8B" w:rsidRDefault="00771E8B" w:rsidP="004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E8B" w:rsidTr="00272B4E">
        <w:trPr>
          <w:trHeight w:val="38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rPr>
          <w:trHeight w:val="35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</w:t>
            </w:r>
            <w:proofErr w:type="spellStart"/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Работа с текстом « Развитие музыкал</w:t>
            </w:r>
            <w:r w:rsidR="00CB1B29">
              <w:rPr>
                <w:rFonts w:ascii="Times New Roman" w:hAnsi="Times New Roman" w:cs="Times New Roman"/>
                <w:bCs/>
                <w:sz w:val="24"/>
                <w:szCs w:val="24"/>
              </w:rPr>
              <w:t>ьных направлений в Калининградской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социокультурной компетенции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преобраз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rPr>
          <w:trHeight w:val="38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страноведческого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теме «Развлечения».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Тест №6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7 В центре внимания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часов)</w:t>
            </w:r>
          </w:p>
          <w:p w:rsidR="00771E8B" w:rsidRPr="00771E8B" w:rsidRDefault="0077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точки зрения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Фразовые глаголы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Р.С. Развитие навыков поиска информации по теме « </w:t>
            </w:r>
            <w:r w:rsidR="006B271E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люди Калининградской области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новые учебные цели и задачи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основами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понятия — осуществлять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логическую</w:t>
            </w:r>
            <w:proofErr w:type="gramEnd"/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страноведческого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навыков </w:t>
            </w:r>
            <w:proofErr w:type="spellStart"/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теме «В центре внимания».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Тест №7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4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8 Проблемы экологии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часов)</w:t>
            </w:r>
          </w:p>
          <w:p w:rsidR="00771E8B" w:rsidRPr="00771E8B" w:rsidRDefault="00771E8B" w:rsidP="004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грамматического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сверстниками, определять цели и функции участников, способы взаимодействия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Изучение новых ЛЕ п</w:t>
            </w:r>
            <w:r w:rsidR="00CB1B29">
              <w:rPr>
                <w:rFonts w:ascii="Times New Roman" w:hAnsi="Times New Roman" w:cs="Times New Roman"/>
                <w:bCs/>
                <w:sz w:val="24"/>
                <w:szCs w:val="24"/>
              </w:rPr>
              <w:t>о теме « Флора и фауна Калининград</w:t>
            </w: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главную идею текста,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страноведческого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сверстниками, определять цели и функции участников, способы взаимодействия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теме «Проблемы экологии».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Тест №8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5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Модуль 9 «Покупки,</w:t>
            </w:r>
            <w:r w:rsidR="00BC2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магазины»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часов)</w:t>
            </w:r>
          </w:p>
          <w:p w:rsidR="00771E8B" w:rsidRPr="00771E8B" w:rsidRDefault="00771E8B" w:rsidP="005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построению жизненных планов во временной перспективе,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</w:t>
            </w:r>
            <w:proofErr w:type="spellStart"/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рефлексию в отношении действий по решению учебных и познавательных задач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Идиоматические выражения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новые учебные цели и задачи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Работа с текстом « Магазины в моём посёлке»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контекстное высказывание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страноведческого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Активизация знаний по теме «Покупки,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магазины».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Тест №9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D916E5" w:rsidP="006E2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Модуль 10 Здоровье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771E8B" w:rsidRPr="00771E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часов)</w:t>
            </w:r>
          </w:p>
          <w:p w:rsidR="00771E8B" w:rsidRPr="00771E8B" w:rsidRDefault="00771E8B" w:rsidP="006E2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новых ЛЕ по 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изученного лексического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грамматического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чтения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Интернета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Р.С. Развитие навыков диалогической речи по теме « Моё здоровье»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социокультурной компетенции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пути достижения целей; адекватно оценивать объективную трудность как меру фактического или предполагаемого расхода ресурсов на решение задачи 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учителя;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страноведческого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</w:t>
            </w:r>
            <w:proofErr w:type="gram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сверстниками, определять цели и функции участников, способы взаимодействия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теме «Здоровье».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FB538B" w:rsidP="00002108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AB0399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письма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C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</w:t>
            </w:r>
          </w:p>
        </w:tc>
      </w:tr>
      <w:tr w:rsidR="00771E8B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8B" w:rsidRDefault="00771E8B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Default="00771E8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71E8B" w:rsidRPr="00771E8B" w:rsidRDefault="00771E8B" w:rsidP="0000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общие способы работы </w:t>
            </w:r>
          </w:p>
        </w:tc>
      </w:tr>
      <w:tr w:rsidR="0004575C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C" w:rsidRDefault="0004575C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Pr="00771E8B" w:rsidRDefault="0004575C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по пройденным темам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Default="000457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планировать общие способы работы</w:t>
            </w:r>
          </w:p>
        </w:tc>
      </w:tr>
      <w:tr w:rsidR="0004575C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C" w:rsidRDefault="0004575C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Pr="00771E8B" w:rsidRDefault="0004575C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«Каникулы»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Default="000457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планировать общие способы работы</w:t>
            </w:r>
          </w:p>
        </w:tc>
      </w:tr>
      <w:tr w:rsidR="0004575C" w:rsidTr="00272B4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C" w:rsidRDefault="0004575C">
            <w:pPr>
              <w:pStyle w:val="af2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Pr="00771E8B" w:rsidRDefault="0004575C" w:rsidP="000021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проекта «Каникулы»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Default="000457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71E8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4575C" w:rsidRPr="00771E8B" w:rsidRDefault="0004575C" w:rsidP="0004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8B">
              <w:rPr>
                <w:rFonts w:ascii="Times New Roman" w:hAnsi="Times New Roman" w:cs="Times New Roman"/>
                <w:sz w:val="24"/>
                <w:szCs w:val="24"/>
              </w:rPr>
              <w:t>планировать общие способы работы</w:t>
            </w:r>
          </w:p>
        </w:tc>
      </w:tr>
    </w:tbl>
    <w:p w:rsidR="0033609E" w:rsidRDefault="0033609E" w:rsidP="0033609E">
      <w:pPr>
        <w:rPr>
          <w:lang w:eastAsia="en-US"/>
        </w:rPr>
      </w:pPr>
    </w:p>
    <w:p w:rsidR="0033609E" w:rsidRDefault="0033609E" w:rsidP="0033609E"/>
    <w:p w:rsidR="00BD2575" w:rsidRDefault="00BD2575"/>
    <w:sectPr w:rsidR="00BD2575" w:rsidSect="002E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98C"/>
    <w:multiLevelType w:val="hybridMultilevel"/>
    <w:tmpl w:val="F9C20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2D60A9E"/>
    <w:multiLevelType w:val="hybridMultilevel"/>
    <w:tmpl w:val="E6F6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96396"/>
    <w:multiLevelType w:val="multilevel"/>
    <w:tmpl w:val="915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F4306C"/>
    <w:multiLevelType w:val="multilevel"/>
    <w:tmpl w:val="9ACE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932D0"/>
    <w:multiLevelType w:val="hybridMultilevel"/>
    <w:tmpl w:val="35AC6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9E"/>
    <w:rsid w:val="00002108"/>
    <w:rsid w:val="0004575C"/>
    <w:rsid w:val="000B60DE"/>
    <w:rsid w:val="00151EBF"/>
    <w:rsid w:val="00195A2F"/>
    <w:rsid w:val="0020555B"/>
    <w:rsid w:val="002122AA"/>
    <w:rsid w:val="00272B4E"/>
    <w:rsid w:val="00272F4A"/>
    <w:rsid w:val="0028121F"/>
    <w:rsid w:val="002E099A"/>
    <w:rsid w:val="002E71C8"/>
    <w:rsid w:val="0033609E"/>
    <w:rsid w:val="003A4EC3"/>
    <w:rsid w:val="0042757C"/>
    <w:rsid w:val="00472D87"/>
    <w:rsid w:val="005A4166"/>
    <w:rsid w:val="005E5CD2"/>
    <w:rsid w:val="005F49A9"/>
    <w:rsid w:val="00606CFA"/>
    <w:rsid w:val="0066304A"/>
    <w:rsid w:val="006B271E"/>
    <w:rsid w:val="006E2BB1"/>
    <w:rsid w:val="00771E8B"/>
    <w:rsid w:val="007A0D1F"/>
    <w:rsid w:val="007B4C09"/>
    <w:rsid w:val="0085388F"/>
    <w:rsid w:val="009917B7"/>
    <w:rsid w:val="009D3AC1"/>
    <w:rsid w:val="00A66DA1"/>
    <w:rsid w:val="00AB0399"/>
    <w:rsid w:val="00AB1DFC"/>
    <w:rsid w:val="00B00B63"/>
    <w:rsid w:val="00B21E10"/>
    <w:rsid w:val="00B370CF"/>
    <w:rsid w:val="00BC2E3A"/>
    <w:rsid w:val="00BD2575"/>
    <w:rsid w:val="00BD52D3"/>
    <w:rsid w:val="00C67C96"/>
    <w:rsid w:val="00CB1B29"/>
    <w:rsid w:val="00CF18D4"/>
    <w:rsid w:val="00D0670B"/>
    <w:rsid w:val="00D53C45"/>
    <w:rsid w:val="00D6368B"/>
    <w:rsid w:val="00D916E5"/>
    <w:rsid w:val="00EA24C6"/>
    <w:rsid w:val="00EA63BD"/>
    <w:rsid w:val="00F91EE1"/>
    <w:rsid w:val="00F924C8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33609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3609E"/>
    <w:rPr>
      <w:rFonts w:eastAsiaTheme="minorHAnsi"/>
      <w:sz w:val="20"/>
      <w:szCs w:val="20"/>
      <w:lang w:eastAsia="en-US"/>
    </w:rPr>
  </w:style>
  <w:style w:type="paragraph" w:styleId="a6">
    <w:name w:val="header"/>
    <w:basedOn w:val="a"/>
    <w:link w:val="a7"/>
    <w:semiHidden/>
    <w:unhideWhenUsed/>
    <w:rsid w:val="003360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33609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360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3609E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33609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33609E"/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3609E"/>
    <w:pPr>
      <w:spacing w:after="120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609E"/>
    <w:rPr>
      <w:rFonts w:eastAsiaTheme="minorHAnsi"/>
      <w:lang w:eastAsia="en-US"/>
    </w:rPr>
  </w:style>
  <w:style w:type="paragraph" w:styleId="2">
    <w:name w:val="Body Text Indent 2"/>
    <w:basedOn w:val="a"/>
    <w:link w:val="20"/>
    <w:unhideWhenUsed/>
    <w:rsid w:val="003360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609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33609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33609E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36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609E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33609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c0">
    <w:name w:val="c0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Знак"/>
    <w:link w:val="af4"/>
    <w:semiHidden/>
    <w:locked/>
    <w:rsid w:val="0033609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semiHidden/>
    <w:rsid w:val="0033609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c6">
    <w:name w:val="c6"/>
    <w:basedOn w:val="a0"/>
    <w:rsid w:val="0033609E"/>
  </w:style>
  <w:style w:type="character" w:customStyle="1" w:styleId="c5">
    <w:name w:val="c5"/>
    <w:basedOn w:val="a0"/>
    <w:rsid w:val="0033609E"/>
  </w:style>
  <w:style w:type="character" w:customStyle="1" w:styleId="FontStyle63">
    <w:name w:val="Font Style63"/>
    <w:basedOn w:val="a0"/>
    <w:rsid w:val="0033609E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basedOn w:val="a0"/>
    <w:rsid w:val="003360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33609E"/>
  </w:style>
  <w:style w:type="character" w:customStyle="1" w:styleId="c2">
    <w:name w:val="c2"/>
    <w:basedOn w:val="a0"/>
    <w:rsid w:val="0033609E"/>
  </w:style>
  <w:style w:type="character" w:customStyle="1" w:styleId="c26">
    <w:name w:val="c26"/>
    <w:basedOn w:val="a0"/>
    <w:rsid w:val="0033609E"/>
  </w:style>
  <w:style w:type="table" w:styleId="af5">
    <w:name w:val="Table Grid"/>
    <w:basedOn w:val="a1"/>
    <w:uiPriority w:val="59"/>
    <w:rsid w:val="00336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1"/>
    <w:qFormat/>
    <w:rsid w:val="00002108"/>
    <w:pPr>
      <w:widowControl w:val="0"/>
      <w:autoSpaceDE w:val="0"/>
      <w:autoSpaceDN w:val="0"/>
      <w:spacing w:before="137" w:after="0" w:line="240" w:lineRule="auto"/>
      <w:ind w:left="1448" w:right="317"/>
      <w:jc w:val="center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002108"/>
    <w:rPr>
      <w:rFonts w:ascii="Times New Roman" w:eastAsia="Times New Roman" w:hAnsi="Times New Roman" w:cs="Times New Roman"/>
      <w:sz w:val="37"/>
      <w:szCs w:val="3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33609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3609E"/>
    <w:rPr>
      <w:rFonts w:eastAsiaTheme="minorHAnsi"/>
      <w:sz w:val="20"/>
      <w:szCs w:val="20"/>
      <w:lang w:eastAsia="en-US"/>
    </w:rPr>
  </w:style>
  <w:style w:type="paragraph" w:styleId="a6">
    <w:name w:val="header"/>
    <w:basedOn w:val="a"/>
    <w:link w:val="a7"/>
    <w:semiHidden/>
    <w:unhideWhenUsed/>
    <w:rsid w:val="003360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33609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360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3609E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33609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33609E"/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3609E"/>
    <w:pPr>
      <w:spacing w:after="120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609E"/>
    <w:rPr>
      <w:rFonts w:eastAsiaTheme="minorHAnsi"/>
      <w:lang w:eastAsia="en-US"/>
    </w:rPr>
  </w:style>
  <w:style w:type="paragraph" w:styleId="2">
    <w:name w:val="Body Text Indent 2"/>
    <w:basedOn w:val="a"/>
    <w:link w:val="20"/>
    <w:unhideWhenUsed/>
    <w:rsid w:val="003360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609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33609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33609E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36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609E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33609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c0">
    <w:name w:val="c0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3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Знак"/>
    <w:link w:val="af4"/>
    <w:semiHidden/>
    <w:locked/>
    <w:rsid w:val="0033609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semiHidden/>
    <w:rsid w:val="0033609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c6">
    <w:name w:val="c6"/>
    <w:basedOn w:val="a0"/>
    <w:rsid w:val="0033609E"/>
  </w:style>
  <w:style w:type="character" w:customStyle="1" w:styleId="c5">
    <w:name w:val="c5"/>
    <w:basedOn w:val="a0"/>
    <w:rsid w:val="0033609E"/>
  </w:style>
  <w:style w:type="character" w:customStyle="1" w:styleId="FontStyle63">
    <w:name w:val="Font Style63"/>
    <w:basedOn w:val="a0"/>
    <w:rsid w:val="0033609E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basedOn w:val="a0"/>
    <w:rsid w:val="003360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33609E"/>
  </w:style>
  <w:style w:type="character" w:customStyle="1" w:styleId="c2">
    <w:name w:val="c2"/>
    <w:basedOn w:val="a0"/>
    <w:rsid w:val="0033609E"/>
  </w:style>
  <w:style w:type="character" w:customStyle="1" w:styleId="c26">
    <w:name w:val="c26"/>
    <w:basedOn w:val="a0"/>
    <w:rsid w:val="0033609E"/>
  </w:style>
  <w:style w:type="table" w:styleId="af5">
    <w:name w:val="Table Grid"/>
    <w:basedOn w:val="a1"/>
    <w:uiPriority w:val="59"/>
    <w:rsid w:val="00336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1"/>
    <w:qFormat/>
    <w:rsid w:val="00002108"/>
    <w:pPr>
      <w:widowControl w:val="0"/>
      <w:autoSpaceDE w:val="0"/>
      <w:autoSpaceDN w:val="0"/>
      <w:spacing w:before="137" w:after="0" w:line="240" w:lineRule="auto"/>
      <w:ind w:left="1448" w:right="317"/>
      <w:jc w:val="center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002108"/>
    <w:rPr>
      <w:rFonts w:ascii="Times New Roman" w:eastAsia="Times New Roman" w:hAnsi="Times New Roman" w:cs="Times New Roman"/>
      <w:sz w:val="37"/>
      <w:szCs w:val="3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F505-5BA2-4AE4-9821-520D517A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38</Pages>
  <Words>7795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tmatv</cp:lastModifiedBy>
  <cp:revision>3</cp:revision>
  <dcterms:created xsi:type="dcterms:W3CDTF">2023-11-03T21:37:00Z</dcterms:created>
  <dcterms:modified xsi:type="dcterms:W3CDTF">2023-11-04T10:11:00Z</dcterms:modified>
</cp:coreProperties>
</file>