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A6" w:rsidRPr="00B536A6" w:rsidRDefault="00B536A6" w:rsidP="00B5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B536A6" w:rsidRPr="00B536A6" w:rsidRDefault="00B536A6" w:rsidP="00B536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ca7504fb-a4f4-48c8-ab7c-756ffe56e67b"/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Калининградской области</w:t>
      </w:r>
      <w:bookmarkEnd w:id="0"/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>‌‌</w:t>
      </w:r>
    </w:p>
    <w:p w:rsidR="00B536A6" w:rsidRPr="00B536A6" w:rsidRDefault="00B536A6" w:rsidP="00B53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5858e69b-b955-4d5b-94a8-f3a644af01d4"/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образования администрации Гурьевского</w:t>
      </w:r>
    </w:p>
    <w:p w:rsidR="00B536A6" w:rsidRPr="00B536A6" w:rsidRDefault="00B536A6" w:rsidP="00B5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bookmarkEnd w:id="1"/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B536A6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B536A6" w:rsidRPr="00B536A6" w:rsidRDefault="00B536A6" w:rsidP="00B536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B536A6">
        <w:rPr>
          <w:rFonts w:ascii="Times New Roman" w:hAnsi="Times New Roman" w:cs="Times New Roman"/>
          <w:b/>
          <w:color w:val="000000"/>
          <w:sz w:val="28"/>
          <w:szCs w:val="28"/>
        </w:rPr>
        <w:t>МБОУ «Храбровская СОШ»</w:t>
      </w:r>
    </w:p>
    <w:p w:rsidR="00B536A6" w:rsidRPr="008E4990" w:rsidRDefault="00B536A6" w:rsidP="00B536A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2376"/>
      </w:tblGrid>
      <w:tr w:rsidR="00B536A6" w:rsidRPr="00F2325E" w:rsidTr="00BA5E4C">
        <w:tc>
          <w:tcPr>
            <w:tcW w:w="2122" w:type="dxa"/>
          </w:tcPr>
          <w:p w:rsidR="00B536A6" w:rsidRPr="00B536A6" w:rsidRDefault="00B536A6" w:rsidP="00B53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536A6" w:rsidRPr="00B536A6" w:rsidRDefault="00B536A6" w:rsidP="00B536A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__________________ </w:t>
            </w:r>
          </w:p>
          <w:p w:rsidR="00B536A6" w:rsidRPr="00B536A6" w:rsidRDefault="00B536A6" w:rsidP="00B536A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Бурсова Е.А.</w:t>
            </w:r>
          </w:p>
          <w:p w:rsidR="00B536A6" w:rsidRPr="00F2325E" w:rsidRDefault="00B536A6" w:rsidP="00B536A6">
            <w:pPr>
              <w:spacing w:after="0" w:line="240" w:lineRule="auto"/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B5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№183 от «30» 08   2023 г.</w:t>
            </w:r>
          </w:p>
        </w:tc>
      </w:tr>
    </w:tbl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D282C" w:rsidRDefault="00DD282C" w:rsidP="00DD282C">
      <w:pPr>
        <w:pStyle w:val="2"/>
        <w:spacing w:line="240" w:lineRule="auto"/>
        <w:ind w:left="0"/>
        <w:rPr>
          <w:b/>
          <w:color w:val="000000"/>
          <w:sz w:val="28"/>
          <w:szCs w:val="28"/>
        </w:rPr>
      </w:pPr>
    </w:p>
    <w:p w:rsidR="00B536A6" w:rsidRPr="00BE32E5" w:rsidRDefault="00B536A6" w:rsidP="00DD282C">
      <w:pPr>
        <w:pStyle w:val="2"/>
        <w:spacing w:line="240" w:lineRule="auto"/>
        <w:ind w:left="0"/>
        <w:rPr>
          <w:b/>
          <w:color w:val="000000"/>
          <w:sz w:val="28"/>
          <w:szCs w:val="28"/>
        </w:rPr>
      </w:pPr>
    </w:p>
    <w:p w:rsidR="003A2D39" w:rsidRDefault="00345B62" w:rsidP="00B536A6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Адаптированная р</w:t>
      </w:r>
      <w:r w:rsidR="003A2D39" w:rsidRPr="00BE32E5">
        <w:rPr>
          <w:b/>
          <w:color w:val="000000"/>
          <w:sz w:val="28"/>
          <w:szCs w:val="28"/>
        </w:rPr>
        <w:t>абочая программа</w:t>
      </w:r>
    </w:p>
    <w:p w:rsidR="00345B62" w:rsidRPr="00BE32E5" w:rsidRDefault="00345B62" w:rsidP="00B536A6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</w:t>
      </w:r>
      <w:r w:rsidRPr="00345B62">
        <w:rPr>
          <w:b/>
          <w:color w:val="000000"/>
          <w:sz w:val="28"/>
          <w:szCs w:val="28"/>
        </w:rPr>
        <w:t>обучающихся с ЗПР</w:t>
      </w:r>
    </w:p>
    <w:p w:rsidR="00BA75FB" w:rsidRPr="00BA75FB" w:rsidRDefault="00B2145B" w:rsidP="00B536A6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родной литературе (русской)</w:t>
      </w:r>
    </w:p>
    <w:p w:rsidR="003A2D39" w:rsidRPr="00DD282C" w:rsidRDefault="00966EBC" w:rsidP="00B536A6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7D66E6">
        <w:rPr>
          <w:b/>
          <w:color w:val="000000"/>
          <w:sz w:val="28"/>
          <w:szCs w:val="28"/>
        </w:rPr>
        <w:t xml:space="preserve">8 </w:t>
      </w:r>
      <w:r>
        <w:rPr>
          <w:b/>
          <w:color w:val="000000"/>
          <w:sz w:val="28"/>
          <w:szCs w:val="28"/>
        </w:rPr>
        <w:t xml:space="preserve">«А», </w:t>
      </w:r>
      <w:r w:rsidRPr="007D66E6">
        <w:rPr>
          <w:b/>
          <w:color w:val="000000"/>
          <w:sz w:val="28"/>
          <w:szCs w:val="28"/>
        </w:rPr>
        <w:t xml:space="preserve">8 </w:t>
      </w:r>
      <w:r w:rsidR="00BA75FB">
        <w:rPr>
          <w:b/>
          <w:color w:val="000000"/>
          <w:sz w:val="28"/>
          <w:szCs w:val="28"/>
        </w:rPr>
        <w:t>«Б» классах</w:t>
      </w:r>
    </w:p>
    <w:p w:rsidR="00055591" w:rsidRPr="00DD282C" w:rsidRDefault="00055591" w:rsidP="00B536A6">
      <w:pPr>
        <w:pStyle w:val="2"/>
        <w:spacing w:after="0" w:line="240" w:lineRule="auto"/>
        <w:ind w:left="0"/>
        <w:jc w:val="center"/>
        <w:rPr>
          <w:color w:val="000000"/>
          <w:sz w:val="8"/>
        </w:rPr>
      </w:pPr>
    </w:p>
    <w:p w:rsidR="003A2D39" w:rsidRPr="00DD282C" w:rsidRDefault="0013039E" w:rsidP="00B536A6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B536A6">
        <w:rPr>
          <w:b/>
          <w:color w:val="000000"/>
          <w:sz w:val="28"/>
          <w:szCs w:val="28"/>
        </w:rPr>
        <w:t>2023 – 2024</w:t>
      </w:r>
      <w:r w:rsidR="003A2D39" w:rsidRPr="00DD282C">
        <w:rPr>
          <w:b/>
          <w:color w:val="000000"/>
          <w:sz w:val="28"/>
          <w:szCs w:val="28"/>
        </w:rPr>
        <w:t xml:space="preserve"> учебный год</w:t>
      </w:r>
    </w:p>
    <w:p w:rsidR="003A2D39" w:rsidRPr="00DD282C" w:rsidRDefault="003A2D39" w:rsidP="00B536A6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3A2D39" w:rsidRDefault="003A2D39" w:rsidP="003A2D39">
      <w:pPr>
        <w:pStyle w:val="2"/>
        <w:ind w:left="0"/>
        <w:rPr>
          <w:b/>
          <w:color w:val="000000"/>
        </w:rPr>
      </w:pPr>
    </w:p>
    <w:p w:rsidR="00DD282C" w:rsidRDefault="00DD282C" w:rsidP="003A2D39">
      <w:pPr>
        <w:pStyle w:val="2"/>
        <w:ind w:left="0"/>
        <w:rPr>
          <w:b/>
          <w:color w:val="000000"/>
        </w:rPr>
      </w:pPr>
    </w:p>
    <w:p w:rsidR="0023458D" w:rsidRDefault="0023458D" w:rsidP="003A2D39">
      <w:pPr>
        <w:pStyle w:val="2"/>
        <w:ind w:left="0"/>
        <w:rPr>
          <w:b/>
          <w:color w:val="000000"/>
        </w:rPr>
      </w:pPr>
    </w:p>
    <w:p w:rsidR="00DD282C" w:rsidRPr="00BE32E5" w:rsidRDefault="00DD282C" w:rsidP="00B41216">
      <w:pPr>
        <w:pStyle w:val="2"/>
        <w:ind w:left="0"/>
        <w:jc w:val="right"/>
        <w:rPr>
          <w:b/>
          <w:color w:val="000000"/>
        </w:rPr>
      </w:pPr>
    </w:p>
    <w:p w:rsidR="00C27932" w:rsidRPr="00C27932" w:rsidRDefault="00B536A6" w:rsidP="00B536A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C27932" w:rsidRPr="00C279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Данилюк Е.А.</w:t>
      </w:r>
    </w:p>
    <w:p w:rsidR="00C27932" w:rsidRPr="00C27932" w:rsidRDefault="0009132F" w:rsidP="00B536A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B5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</w:t>
      </w:r>
      <w:r w:rsidR="00C27932" w:rsidRPr="00C27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литературы</w:t>
      </w:r>
    </w:p>
    <w:p w:rsidR="003A2D39" w:rsidRPr="00BE32E5" w:rsidRDefault="003A2D39" w:rsidP="00B41216">
      <w:pPr>
        <w:pStyle w:val="2"/>
        <w:spacing w:after="0" w:line="240" w:lineRule="auto"/>
        <w:ind w:left="5222"/>
        <w:jc w:val="right"/>
        <w:rPr>
          <w:color w:val="000000"/>
          <w:sz w:val="28"/>
          <w:szCs w:val="28"/>
        </w:rPr>
      </w:pPr>
    </w:p>
    <w:p w:rsidR="003A2D39" w:rsidRDefault="003A2D39" w:rsidP="00B41216">
      <w:pPr>
        <w:pStyle w:val="2"/>
        <w:spacing w:line="240" w:lineRule="auto"/>
        <w:ind w:left="0" w:right="3"/>
        <w:jc w:val="right"/>
        <w:rPr>
          <w:color w:val="000000"/>
          <w:sz w:val="28"/>
          <w:szCs w:val="28"/>
        </w:rPr>
      </w:pPr>
    </w:p>
    <w:p w:rsidR="003A2D39" w:rsidRDefault="003A2D39" w:rsidP="003A2D39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F42D1" w:rsidRDefault="005F42D1" w:rsidP="003A2D39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B536A6" w:rsidRDefault="00B536A6" w:rsidP="00DD282C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B536A6" w:rsidRDefault="00B536A6" w:rsidP="00DD282C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DD282C" w:rsidRDefault="00DD282C" w:rsidP="00DD282C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A34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Храброво</w:t>
      </w:r>
    </w:p>
    <w:p w:rsidR="007052C4" w:rsidRDefault="00B536A6" w:rsidP="00AC1B45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2A0006">
        <w:rPr>
          <w:color w:val="000000"/>
          <w:sz w:val="28"/>
          <w:szCs w:val="28"/>
        </w:rPr>
        <w:t xml:space="preserve"> </w:t>
      </w:r>
      <w:r w:rsidR="00A85C54">
        <w:rPr>
          <w:color w:val="000000"/>
          <w:sz w:val="28"/>
          <w:szCs w:val="28"/>
        </w:rPr>
        <w:t>г.</w:t>
      </w:r>
    </w:p>
    <w:p w:rsidR="00B536A6" w:rsidRDefault="00B536A6" w:rsidP="00AC1B45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B536A6" w:rsidRDefault="00B536A6" w:rsidP="00AC1B45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B536A6" w:rsidRDefault="00B536A6" w:rsidP="00AC1B45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371A88" w:rsidRDefault="00371A88" w:rsidP="00371A88">
      <w:pPr>
        <w:autoSpaceDE w:val="0"/>
        <w:autoSpaceDN w:val="0"/>
        <w:adjustRightInd w:val="0"/>
        <w:spacing w:before="14" w:after="0" w:line="240" w:lineRule="auto"/>
        <w:ind w:firstLine="547"/>
        <w:jc w:val="center"/>
        <w:rPr>
          <w:b/>
          <w:sz w:val="21"/>
          <w:szCs w:val="21"/>
          <w:shd w:val="clear" w:color="auto" w:fill="FFFFFF"/>
        </w:rPr>
      </w:pPr>
      <w:r w:rsidRPr="00AA4A11">
        <w:rPr>
          <w:rFonts w:ascii="Times New Roman" w:hAnsi="Times New Roman"/>
          <w:b/>
          <w:caps/>
          <w:sz w:val="24"/>
          <w:szCs w:val="24"/>
        </w:rPr>
        <w:lastRenderedPageBreak/>
        <w:t xml:space="preserve">Планируемые результаты освоения  </w:t>
      </w:r>
      <w:r w:rsidRPr="002036FB">
        <w:rPr>
          <w:rFonts w:ascii="Times New Roman" w:hAnsi="Times New Roman"/>
          <w:b/>
          <w:caps/>
          <w:sz w:val="24"/>
          <w:szCs w:val="24"/>
        </w:rPr>
        <w:t xml:space="preserve"> КУРСА</w:t>
      </w:r>
    </w:p>
    <w:p w:rsidR="00345B62" w:rsidRPr="00345B62" w:rsidRDefault="00345B62" w:rsidP="0034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материала на базовом уровне.</w:t>
      </w:r>
    </w:p>
    <w:p w:rsidR="00C049E6" w:rsidRPr="00C049E6" w:rsidRDefault="00C049E6" w:rsidP="00C04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049E6" w:rsidRPr="00C049E6" w:rsidRDefault="00C049E6" w:rsidP="00C049E6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9E6">
        <w:rPr>
          <w:rFonts w:ascii="Times New Roman" w:eastAsia="Calibri" w:hAnsi="Times New Roman" w:cs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 </w:t>
      </w:r>
    </w:p>
    <w:p w:rsidR="00C049E6" w:rsidRPr="00C049E6" w:rsidRDefault="00C049E6" w:rsidP="00C049E6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9E6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C049E6" w:rsidRPr="00C049E6" w:rsidRDefault="00C049E6" w:rsidP="00C049E6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9E6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049E6" w:rsidRDefault="00C049E6" w:rsidP="00C049E6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9E6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</w:p>
    <w:p w:rsidR="00C049E6" w:rsidRPr="00C049E6" w:rsidRDefault="00C049E6" w:rsidP="00C049E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9E6" w:rsidRPr="00C049E6" w:rsidRDefault="00C049E6" w:rsidP="00C04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049E6" w:rsidRPr="00C049E6" w:rsidRDefault="00C049E6" w:rsidP="00C0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71A88" w:rsidRDefault="00371A88" w:rsidP="0037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71A88" w:rsidRPr="00AA4A11" w:rsidRDefault="00371A88" w:rsidP="0037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578D">
        <w:rPr>
          <w:rFonts w:ascii="Times New Roman" w:hAnsi="Times New Roman"/>
          <w:b/>
          <w:sz w:val="24"/>
          <w:szCs w:val="24"/>
          <w:shd w:val="clear" w:color="auto" w:fill="FFFFFF"/>
        </w:rPr>
        <w:t>Ученик</w:t>
      </w:r>
      <w:r w:rsidRPr="00AA4A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научится:</w:t>
      </w:r>
    </w:p>
    <w:p w:rsidR="00371A88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72">
        <w:rPr>
          <w:rFonts w:ascii="Times New Roman" w:hAnsi="Times New Roman" w:cs="Times New Roman"/>
          <w:sz w:val="24"/>
          <w:szCs w:val="24"/>
        </w:rPr>
        <w:lastRenderedPageBreak/>
        <w:t>понимать литературные художественные произведения, отражающие</w:t>
      </w:r>
      <w:r>
        <w:rPr>
          <w:rFonts w:ascii="Times New Roman" w:hAnsi="Times New Roman" w:cs="Times New Roman"/>
          <w:sz w:val="24"/>
          <w:szCs w:val="24"/>
        </w:rPr>
        <w:t xml:space="preserve"> разные этнокультурные традиции</w:t>
      </w:r>
    </w:p>
    <w:p w:rsidR="00371A88" w:rsidRPr="00371A88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ценить традиций и ценности</w:t>
      </w:r>
      <w:r w:rsidRPr="00371A88">
        <w:rPr>
          <w:rFonts w:ascii="Times New Roman" w:hAnsi="Times New Roman" w:cs="Times New Roman"/>
          <w:sz w:val="24"/>
          <w:szCs w:val="24"/>
        </w:rPr>
        <w:t xml:space="preserve"> русской национальной культуры, истории, быта; </w:t>
      </w:r>
    </w:p>
    <w:p w:rsidR="00371A88" w:rsidRPr="00B60272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процедуре</w:t>
      </w:r>
      <w:r w:rsidRPr="00B60272">
        <w:rPr>
          <w:rFonts w:ascii="Times New Roman" w:hAnsi="Times New Roman" w:cs="Times New Roman"/>
          <w:sz w:val="24"/>
          <w:szCs w:val="24"/>
        </w:rPr>
        <w:t xml:space="preserve"> смыслового и эстетического анализа на основе понимания принципиальных отличий литературного художественного текста от научного, д</w:t>
      </w:r>
      <w:r>
        <w:rPr>
          <w:rFonts w:ascii="Times New Roman" w:hAnsi="Times New Roman" w:cs="Times New Roman"/>
          <w:sz w:val="24"/>
          <w:szCs w:val="24"/>
        </w:rPr>
        <w:t>елового, публицистического</w:t>
      </w:r>
    </w:p>
    <w:p w:rsidR="00371A88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E">
        <w:rPr>
          <w:rFonts w:ascii="Times New Roman" w:hAnsi="Times New Roman" w:cs="Times New Roman"/>
          <w:sz w:val="24"/>
          <w:szCs w:val="24"/>
        </w:rPr>
        <w:t>аргументировать свое мнение и оформлять его словесно в устных и письмен</w:t>
      </w:r>
      <w:r>
        <w:rPr>
          <w:rFonts w:ascii="Times New Roman" w:hAnsi="Times New Roman" w:cs="Times New Roman"/>
          <w:sz w:val="24"/>
          <w:szCs w:val="24"/>
        </w:rPr>
        <w:t>ных высказываниях разных жанров</w:t>
      </w:r>
    </w:p>
    <w:p w:rsidR="00371A88" w:rsidRPr="000969AE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E">
        <w:rPr>
          <w:rFonts w:ascii="Times New Roman" w:hAnsi="Times New Roman" w:cs="Times New Roman"/>
          <w:sz w:val="24"/>
          <w:szCs w:val="24"/>
        </w:rPr>
        <w:t xml:space="preserve"> создавать развернутые высказывания аналитического и интерпретирующего характера, участвовать в обсуждениях прочитанного, сознательно пла</w:t>
      </w:r>
      <w:r>
        <w:rPr>
          <w:rFonts w:ascii="Times New Roman" w:hAnsi="Times New Roman" w:cs="Times New Roman"/>
          <w:sz w:val="24"/>
          <w:szCs w:val="24"/>
        </w:rPr>
        <w:t>нировать свое досуговое чтение</w:t>
      </w:r>
    </w:p>
    <w:p w:rsidR="00371A88" w:rsidRPr="000969AE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E">
        <w:rPr>
          <w:rFonts w:ascii="Times New Roman" w:hAnsi="Times New Roman" w:cs="Times New Roman"/>
          <w:sz w:val="24"/>
          <w:szCs w:val="24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371A88" w:rsidRPr="00CC3BD0" w:rsidRDefault="00371A88" w:rsidP="00371A88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 w:rsidRPr="00AA4A11">
        <w:rPr>
          <w:rFonts w:ascii="Times New Roman" w:hAnsi="Times New Roman"/>
          <w:sz w:val="24"/>
          <w:szCs w:val="24"/>
        </w:rPr>
        <w:t>понимать целостное и системное восприятие</w:t>
      </w:r>
      <w:r>
        <w:rPr>
          <w:rFonts w:ascii="Times New Roman" w:hAnsi="Times New Roman"/>
          <w:sz w:val="24"/>
          <w:szCs w:val="24"/>
        </w:rPr>
        <w:t xml:space="preserve"> внутреннего мира человека</w:t>
      </w:r>
    </w:p>
    <w:p w:rsidR="00371A88" w:rsidRPr="00AA4A11" w:rsidRDefault="00371A88" w:rsidP="00371A88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 w:rsidRPr="00AA4A11">
        <w:rPr>
          <w:rFonts w:ascii="Times New Roman" w:hAnsi="Times New Roman"/>
          <w:sz w:val="24"/>
          <w:szCs w:val="24"/>
        </w:rPr>
        <w:t>размышлять</w:t>
      </w:r>
      <w:r w:rsidRPr="00CC3BD0">
        <w:rPr>
          <w:rFonts w:ascii="Times New Roman" w:hAnsi="Times New Roman"/>
          <w:sz w:val="24"/>
          <w:szCs w:val="24"/>
        </w:rPr>
        <w:t xml:space="preserve"> об истоках духовно</w:t>
      </w:r>
      <w:r>
        <w:rPr>
          <w:rFonts w:ascii="Times New Roman" w:hAnsi="Times New Roman"/>
          <w:sz w:val="24"/>
          <w:szCs w:val="24"/>
        </w:rPr>
        <w:t>сти и нравственности в человеке</w:t>
      </w:r>
    </w:p>
    <w:p w:rsidR="00371A88" w:rsidRPr="000969AE" w:rsidRDefault="00371A88" w:rsidP="00371A88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определять понятие «Духовность», «Культура», «Ценностное пространство»</w:t>
      </w:r>
    </w:p>
    <w:p w:rsidR="00371A88" w:rsidRPr="000969AE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E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</w:t>
      </w:r>
      <w:r>
        <w:rPr>
          <w:rFonts w:ascii="Times New Roman" w:hAnsi="Times New Roman" w:cs="Times New Roman"/>
          <w:sz w:val="24"/>
          <w:szCs w:val="24"/>
        </w:rPr>
        <w:t>ивать свое мнение</w:t>
      </w:r>
      <w:r w:rsidRPr="00096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88" w:rsidRPr="000969AE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компетенциям</w:t>
      </w:r>
      <w:r w:rsidRPr="000969AE">
        <w:rPr>
          <w:rFonts w:ascii="Times New Roman" w:hAnsi="Times New Roman" w:cs="Times New Roman"/>
          <w:sz w:val="24"/>
          <w:szCs w:val="24"/>
        </w:rPr>
        <w:t xml:space="preserve"> в области использования инфо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969AE">
        <w:rPr>
          <w:rFonts w:ascii="Times New Roman" w:hAnsi="Times New Roman" w:cs="Times New Roman"/>
          <w:sz w:val="24"/>
          <w:szCs w:val="24"/>
        </w:rPr>
        <w:t>мационно</w:t>
      </w:r>
      <w:r>
        <w:rPr>
          <w:rFonts w:ascii="Times New Roman" w:hAnsi="Times New Roman" w:cs="Times New Roman"/>
          <w:sz w:val="24"/>
          <w:szCs w:val="24"/>
        </w:rPr>
        <w:t xml:space="preserve"> –коммуникативных технологий</w:t>
      </w:r>
      <w:r w:rsidRPr="00096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88" w:rsidRPr="00AA4A11" w:rsidRDefault="00371A88" w:rsidP="00371A88">
      <w:pPr>
        <w:shd w:val="clear" w:color="auto" w:fill="FFFFFF"/>
        <w:spacing w:after="0" w:line="300" w:lineRule="atLeast"/>
        <w:ind w:left="720"/>
        <w:rPr>
          <w:rFonts w:ascii="Times New Roman" w:hAnsi="Times New Roman"/>
          <w:sz w:val="24"/>
          <w:szCs w:val="24"/>
        </w:rPr>
      </w:pPr>
    </w:p>
    <w:p w:rsidR="00371A88" w:rsidRDefault="00371A88" w:rsidP="00371A88">
      <w:pPr>
        <w:shd w:val="clear" w:color="auto" w:fill="FFFFFF"/>
        <w:spacing w:after="0" w:line="300" w:lineRule="atLeas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Ученик получит возможность </w:t>
      </w:r>
      <w:r w:rsidRPr="00AA4A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научиться: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>ответственному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</w:t>
      </w:r>
      <w:r>
        <w:rPr>
          <w:rFonts w:ascii="Times New Roman" w:hAnsi="Times New Roman" w:cs="Times New Roman"/>
          <w:i/>
          <w:sz w:val="24"/>
          <w:szCs w:val="24"/>
        </w:rPr>
        <w:t>стия в социально значимом труде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 целостному восприятию мира,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многообразие современного мира</w:t>
      </w: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самовоспитанию осознанного, уважительного и доброжелательно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</w:r>
      <w:r>
        <w:rPr>
          <w:rFonts w:ascii="Times New Roman" w:hAnsi="Times New Roman" w:cs="Times New Roman"/>
          <w:i/>
          <w:sz w:val="24"/>
          <w:szCs w:val="24"/>
        </w:rPr>
        <w:t>достигать в нем взаимопонимания</w:t>
      </w: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правильному освоению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</w:t>
      </w:r>
      <w:r>
        <w:rPr>
          <w:rFonts w:ascii="Times New Roman" w:hAnsi="Times New Roman" w:cs="Times New Roman"/>
          <w:i/>
          <w:sz w:val="24"/>
          <w:szCs w:val="24"/>
        </w:rPr>
        <w:t>особенностей</w:t>
      </w: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 формировать нравственные принципы сознания и компетентности в решении моральных проблем на основе личного выбора, формирование нравственных чувств и нравственного поведения, осознанного и ответственного от</w:t>
      </w:r>
      <w:r>
        <w:rPr>
          <w:rFonts w:ascii="Times New Roman" w:hAnsi="Times New Roman" w:cs="Times New Roman"/>
          <w:i/>
          <w:sz w:val="24"/>
          <w:szCs w:val="24"/>
        </w:rPr>
        <w:t>ношения к собственным поступкам</w:t>
      </w: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A7026F">
        <w:rPr>
          <w:rFonts w:ascii="Times New Roman" w:hAnsi="Times New Roman" w:cs="Times New Roman"/>
          <w:i/>
          <w:sz w:val="24"/>
          <w:szCs w:val="24"/>
        </w:rPr>
        <w:t>стетическому восприятию мира через освоение художественного наследия народов России и мира, творческой деяте</w:t>
      </w:r>
      <w:r>
        <w:rPr>
          <w:rFonts w:ascii="Times New Roman" w:hAnsi="Times New Roman" w:cs="Times New Roman"/>
          <w:i/>
          <w:sz w:val="24"/>
          <w:szCs w:val="24"/>
        </w:rPr>
        <w:t>льности эстетического характера</w:t>
      </w:r>
    </w:p>
    <w:p w:rsidR="00371A88" w:rsidRPr="00A7026F" w:rsidRDefault="00371A88" w:rsidP="00371A88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hAnsi="Times New Roman"/>
          <w:i/>
          <w:sz w:val="24"/>
          <w:szCs w:val="24"/>
        </w:rPr>
      </w:pPr>
      <w:r w:rsidRPr="00A7026F">
        <w:rPr>
          <w:rFonts w:ascii="Times New Roman" w:hAnsi="Times New Roman"/>
          <w:i/>
          <w:color w:val="000000"/>
          <w:sz w:val="24"/>
          <w:szCs w:val="24"/>
        </w:rPr>
        <w:t xml:space="preserve">осознавать и понимать смысл духовно-нравственных категорий курса: </w:t>
      </w:r>
      <w:r w:rsidRPr="00A7026F">
        <w:rPr>
          <w:rFonts w:ascii="Times New Roman" w:hAnsi="Times New Roman"/>
          <w:i/>
          <w:sz w:val="24"/>
          <w:szCs w:val="24"/>
          <w:shd w:val="clear" w:color="auto" w:fill="FFFFFF"/>
        </w:rPr>
        <w:t>«Духовность», «Культура», «Ценностное пространство»</w:t>
      </w:r>
    </w:p>
    <w:p w:rsidR="00D91046" w:rsidRPr="00A85C54" w:rsidRDefault="00371A88" w:rsidP="00A85C54">
      <w:pPr>
        <w:numPr>
          <w:ilvl w:val="0"/>
          <w:numId w:val="22"/>
        </w:numPr>
        <w:shd w:val="clear" w:color="auto" w:fill="FFFFFF"/>
        <w:spacing w:after="0" w:line="300" w:lineRule="atLeast"/>
        <w:rPr>
          <w:rFonts w:ascii="Tahoma" w:hAnsi="Tahoma" w:cs="Tahoma"/>
          <w:i/>
          <w:color w:val="000000"/>
          <w:sz w:val="18"/>
          <w:szCs w:val="18"/>
        </w:rPr>
      </w:pPr>
      <w:r w:rsidRPr="00A7026F">
        <w:rPr>
          <w:rFonts w:ascii="Times New Roman" w:hAnsi="Times New Roman"/>
          <w:i/>
          <w:color w:val="000000"/>
          <w:sz w:val="24"/>
          <w:szCs w:val="24"/>
        </w:rPr>
        <w:t>формировать опыт мировосприятия и мироощущения через приобщение к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духовно-нравственным ценностям</w:t>
      </w:r>
    </w:p>
    <w:p w:rsidR="0042589C" w:rsidRDefault="0042589C" w:rsidP="007052C4">
      <w:pPr>
        <w:adjustRightInd w:val="0"/>
        <w:spacing w:after="0"/>
        <w:rPr>
          <w:b/>
          <w:caps/>
          <w:szCs w:val="24"/>
        </w:rPr>
      </w:pPr>
    </w:p>
    <w:p w:rsidR="00924C5C" w:rsidRDefault="001120BB" w:rsidP="00924C5C">
      <w:pPr>
        <w:pStyle w:val="Style18"/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052C4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Содержание УЧЕБНОГО ПРЕДМЕТА</w:t>
      </w:r>
    </w:p>
    <w:p w:rsidR="009A2A5D" w:rsidRDefault="009A2A5D" w:rsidP="00924C5C">
      <w:pPr>
        <w:pStyle w:val="Style18"/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9A2A5D" w:rsidRPr="009A2A5D" w:rsidRDefault="009A2A5D" w:rsidP="009A2A5D">
      <w:pPr>
        <w:pStyle w:val="af0"/>
        <w:spacing w:before="0" w:beforeAutospacing="0" w:after="0" w:afterAutospacing="0"/>
        <w:rPr>
          <w:b/>
          <w:color w:val="010101"/>
        </w:rPr>
      </w:pPr>
      <w:r w:rsidRPr="009A2A5D">
        <w:rPr>
          <w:b/>
          <w:color w:val="010101"/>
        </w:rPr>
        <w:t>Раздел</w:t>
      </w:r>
      <w:r>
        <w:rPr>
          <w:b/>
          <w:color w:val="010101"/>
        </w:rPr>
        <w:t xml:space="preserve"> </w:t>
      </w:r>
      <w:r w:rsidRPr="009A2A5D">
        <w:rPr>
          <w:b/>
          <w:color w:val="010101"/>
        </w:rPr>
        <w:t xml:space="preserve">1. Россия – Родина моя </w:t>
      </w:r>
      <w:r w:rsidR="00FD39E9">
        <w:rPr>
          <w:b/>
          <w:color w:val="010101"/>
        </w:rPr>
        <w:t>(</w:t>
      </w:r>
      <w:r w:rsidR="00345B62">
        <w:rPr>
          <w:b/>
          <w:color w:val="010101"/>
        </w:rPr>
        <w:t>13</w:t>
      </w:r>
      <w:r w:rsidRPr="009A2A5D">
        <w:rPr>
          <w:b/>
          <w:color w:val="010101"/>
        </w:rPr>
        <w:t xml:space="preserve"> ч)</w:t>
      </w:r>
    </w:p>
    <w:p w:rsidR="009A2A5D" w:rsidRPr="009A2A5D" w:rsidRDefault="00FD39E9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Преданья старины глубокой (4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Легендарный герой земли русской Иван Сусанин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С. Н. Марков. «Сусанин».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О. А. Ильина. «Во время грозного и злого поединка…»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П. Н. Полевой. «Избранник Божий» (главы из романа).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Города земли русской (3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По Золотому кольцу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Ф. К. Сологуб. «Сквозь туман едва заметный…»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М.А. Кузмин. «Я знаю вас не понаслышке…»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И. Кобзев. «Поездка в Суздаль».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В. А. Степанов. «Золотое кольцо».</w:t>
      </w:r>
    </w:p>
    <w:p w:rsidR="009A2A5D" w:rsidRPr="009A2A5D" w:rsidRDefault="00345B62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Родные просторы (6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Волга – русская река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«Уж ты, Волга-река, Волга-матушка!..» (русская народная песня).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Н. А. Некрасов. «Люблю я краткой той поры…» (из поэмы «Горе старого Наума»).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В. С. Высоцкий. «Песня о Волге».</w:t>
      </w:r>
    </w:p>
    <w:p w:rsid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В. В. Розанов. «Русский Нил» (фрагмент).</w:t>
      </w:r>
    </w:p>
    <w:p w:rsidR="00112509" w:rsidRPr="009A2A5D" w:rsidRDefault="00112509" w:rsidP="009A2A5D">
      <w:pPr>
        <w:pStyle w:val="af0"/>
        <w:spacing w:before="0" w:beforeAutospacing="0" w:after="0" w:afterAutospacing="0"/>
        <w:rPr>
          <w:color w:val="010101"/>
        </w:rPr>
      </w:pPr>
      <w:r w:rsidRPr="00112509">
        <w:rPr>
          <w:color w:val="010101"/>
        </w:rPr>
        <w:t>Родные просторы в творчестве Ф.И. Тютчева.</w:t>
      </w:r>
    </w:p>
    <w:p w:rsidR="009A2A5D" w:rsidRPr="0031445C" w:rsidRDefault="0031445C" w:rsidP="009A2A5D">
      <w:pPr>
        <w:pStyle w:val="af0"/>
        <w:spacing w:before="0" w:beforeAutospacing="0" w:after="0" w:afterAutospacing="0"/>
        <w:rPr>
          <w:b/>
          <w:color w:val="010101"/>
        </w:rPr>
      </w:pPr>
      <w:r w:rsidRPr="0031445C">
        <w:rPr>
          <w:b/>
          <w:color w:val="010101"/>
        </w:rPr>
        <w:t>Раздел 2. Русские традиции</w:t>
      </w:r>
      <w:r w:rsidR="00345B62">
        <w:rPr>
          <w:b/>
          <w:color w:val="010101"/>
        </w:rPr>
        <w:t xml:space="preserve"> (8</w:t>
      </w:r>
      <w:r w:rsidR="009A2A5D" w:rsidRPr="0031445C">
        <w:rPr>
          <w:b/>
          <w:color w:val="010101"/>
        </w:rPr>
        <w:t xml:space="preserve"> ч)</w:t>
      </w:r>
    </w:p>
    <w:p w:rsidR="009A2A5D" w:rsidRPr="009A2A5D" w:rsidRDefault="00345B62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Праздники русского мира (4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Троица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А. Бунин. «Троица».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С. А. Есенин. «Троицыно утро, утренний канон…»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Н. И. Рыленков. «Возможно ль высказать без слов…»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А. Новиков. «Троицкая кукушка».</w:t>
      </w:r>
    </w:p>
    <w:p w:rsidR="009A2A5D" w:rsidRPr="009A2A5D" w:rsidRDefault="00844B3D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Тепло родного дома (4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Родство душ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Ф. А. Абрамов. «Валенки».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Т. В. Михеева. «Не предавай меня!» (главы из повести).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А. В. Жвалевский, Е. Б. Пастернак. «Радость жизни».</w:t>
      </w:r>
    </w:p>
    <w:p w:rsidR="009A2A5D" w:rsidRPr="0031445C" w:rsidRDefault="0031445C" w:rsidP="009A2A5D">
      <w:pPr>
        <w:pStyle w:val="af0"/>
        <w:spacing w:before="0" w:beforeAutospacing="0" w:after="0" w:afterAutospacing="0"/>
        <w:rPr>
          <w:b/>
          <w:color w:val="010101"/>
        </w:rPr>
      </w:pPr>
      <w:r w:rsidRPr="0031445C">
        <w:rPr>
          <w:b/>
          <w:color w:val="010101"/>
        </w:rPr>
        <w:t>Раздел 3. Русский характер – русская душа</w:t>
      </w:r>
      <w:r w:rsidR="00B536A6">
        <w:rPr>
          <w:b/>
          <w:color w:val="010101"/>
        </w:rPr>
        <w:t xml:space="preserve"> (13</w:t>
      </w:r>
      <w:r w:rsidR="009A2A5D" w:rsidRPr="0031445C">
        <w:rPr>
          <w:b/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Не до ордена – была бы Родина (2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Дети на войне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Э. Н. Веркин. «Облачный полк» (главы).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Загадки русской души (2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Сеятель твой и хранитель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С. Тургенев. «Сфинкс».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Ф. М. Достоевский. «Мужик Марей».</w:t>
      </w:r>
    </w:p>
    <w:p w:rsidR="009A2A5D" w:rsidRPr="009A2A5D" w:rsidRDefault="00844B3D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О ваших ровесниках (7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Пора взросления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Б. Л. Васильев. «Завтра была война» (главы).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Г. Н. Щербакова. «Вам и не снилось» (главы)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lastRenderedPageBreak/>
        <w:t>Лишь слову жизнь дана (</w:t>
      </w:r>
      <w:r w:rsidR="00844B3D">
        <w:rPr>
          <w:color w:val="010101"/>
        </w:rPr>
        <w:t>3</w:t>
      </w:r>
      <w:r w:rsidRPr="009A2A5D">
        <w:rPr>
          <w:color w:val="010101"/>
        </w:rPr>
        <w:t>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Язык поэзии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Дон Аминадо. «Наука стихосложения».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Ф. Анненский. «Третий мучительный сонет».</w:t>
      </w:r>
    </w:p>
    <w:p w:rsidR="009A2A5D" w:rsidRPr="009A2A5D" w:rsidRDefault="009A2A5D" w:rsidP="00924C5C">
      <w:pPr>
        <w:pStyle w:val="Style18"/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269E1" w:rsidRPr="007052C4" w:rsidRDefault="008269E1" w:rsidP="00924C5C">
      <w:pPr>
        <w:pStyle w:val="Style18"/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CD3DA4" w:rsidRPr="007052C4" w:rsidRDefault="00CD3DA4" w:rsidP="0070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C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851"/>
        <w:gridCol w:w="4536"/>
      </w:tblGrid>
      <w:tr w:rsidR="009B7094" w:rsidRPr="007052C4" w:rsidTr="00AC1B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F3D" w:rsidRDefault="009B7094" w:rsidP="00042B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5F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7094" w:rsidRPr="00705F3D" w:rsidRDefault="009B7094" w:rsidP="00042B1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5F3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F3D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5F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F3D" w:rsidRDefault="00A85C54" w:rsidP="00042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9B7094" w:rsidRPr="00705F3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615E13" w:rsidRDefault="009B7094" w:rsidP="00042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5E13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  <w:p w:rsidR="009B7094" w:rsidRPr="00615E13" w:rsidRDefault="009B7094" w:rsidP="00042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  <w:p w:rsidR="009B7094" w:rsidRPr="00615E13" w:rsidRDefault="009B7094" w:rsidP="00042B1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en-US" w:eastAsia="ar-SA"/>
              </w:rPr>
            </w:pPr>
          </w:p>
        </w:tc>
      </w:tr>
      <w:tr w:rsidR="007767EB" w:rsidRPr="007052C4" w:rsidTr="00AC1B45">
        <w:trPr>
          <w:trHeight w:val="31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EB" w:rsidRPr="001B71F2" w:rsidRDefault="001B71F2" w:rsidP="003E7D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A7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A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1445C" w:rsidRPr="00314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– Родина моя </w:t>
            </w:r>
            <w:r w:rsidR="00FD39E9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3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B7094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31445C" w:rsidP="00BE4B2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4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Введение. Родная литература как часть русской культуры. Легендарный герой земли русской Иван Сусанин. С.Н. Марков. «Сусанин».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4A2676" w:rsidRDefault="002C2E6B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«стартовую» мотивацию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изучению но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Самостоятельно 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и формулировать познавательную цель, ис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кать и выделять необходимую информацию.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 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живого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B7094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31445C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5C">
              <w:rPr>
                <w:rFonts w:ascii="Times New Roman" w:hAnsi="Times New Roman" w:cs="Times New Roman"/>
                <w:sz w:val="24"/>
                <w:szCs w:val="24"/>
              </w:rPr>
              <w:t>О.А. Ильина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-Боратынская </w:t>
            </w:r>
            <w:r w:rsidRPr="0031445C">
              <w:rPr>
                <w:rFonts w:ascii="Times New Roman" w:hAnsi="Times New Roman" w:cs="Times New Roman"/>
                <w:sz w:val="24"/>
                <w:szCs w:val="24"/>
              </w:rPr>
              <w:t>. «Во время грозного и злого поединка…»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4A2676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устойчивую мотивацию</w:t>
            </w:r>
            <w:r w:rsidR="002C2E6B"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обучению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2E6B"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E6B">
              <w:rPr>
                <w:rFonts w:ascii="Times New Roman" w:hAnsi="Times New Roman" w:cs="Times New Roman"/>
                <w:sz w:val="24"/>
                <w:szCs w:val="24"/>
              </w:rPr>
              <w:t>Составлять тезисный план. Читать</w:t>
            </w:r>
            <w:r w:rsidR="002C2E6B"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C2E6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="002C2E6B"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2C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C2E6B" w:rsidRPr="003738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2C2E6B" w:rsidRPr="0037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рименять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</w:t>
            </w:r>
            <w:r w:rsidR="002C2E6B"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инф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ционного поиска</w:t>
            </w:r>
            <w:r w:rsidR="002C2E6B"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Актуализировать знания из других областей знаний.</w:t>
            </w:r>
          </w:p>
        </w:tc>
      </w:tr>
      <w:tr w:rsidR="009B7094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FD39E9" w:rsidRDefault="0031445C" w:rsidP="00042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контроль. Тест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4A2676" w:rsidRDefault="0031445C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м</w:t>
            </w:r>
            <w:r w:rsidR="00FD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етапредметный компонент знаний, </w:t>
            </w:r>
            <w:r w:rsidRPr="0031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высказывать свое мнение. Анализировать и проводить коррекцию собственных знаний.</w:t>
            </w:r>
          </w:p>
        </w:tc>
      </w:tr>
      <w:tr w:rsidR="009B7094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31445C" w:rsidRDefault="0031445C" w:rsidP="00314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5C">
              <w:rPr>
                <w:rFonts w:ascii="Times New Roman" w:hAnsi="Times New Roman" w:cs="Times New Roman"/>
                <w:sz w:val="24"/>
                <w:szCs w:val="24"/>
              </w:rPr>
              <w:t xml:space="preserve">П. Н. Полевой. «Избранник Божий» (главы из романа).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4A2676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своего научения, свою спо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собность к выбору в ситуации мотивационного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свою потребность к преодоле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нию препятствий. Формировать осознанное отношение к восприятию различных литературных текстов.</w:t>
            </w:r>
          </w:p>
        </w:tc>
      </w:tr>
      <w:tr w:rsidR="004101D1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4101D1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FD39E9" w:rsidRDefault="00FD39E9" w:rsidP="007A69E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Р.р.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  <w:r w:rsidRPr="00FD39E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По Золотому кольцу: Ф.К. Сологуб. «Сквозь туман едва заметный…», М.А. Кузмин. «Я знаю вас не понаслышке…»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1D1" w:rsidRPr="007052C4" w:rsidRDefault="004101D1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1" w:rsidRPr="004A2676" w:rsidRDefault="004101D1" w:rsidP="004101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осознанно воспринимать текст. Уметь представлять конкретное содержание в форме устного высказывания. Выделять основную проблему произведения, уметь давать оценку авторской позиции, видеть актуальность проблемы.</w:t>
            </w:r>
          </w:p>
        </w:tc>
      </w:tr>
      <w:tr w:rsidR="004101D1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4101D1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042B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По Золотому кольцу: И.И. Кобзев. «Поездка в Суздаль».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1D1" w:rsidRPr="007052C4" w:rsidRDefault="004101D1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1" w:rsidRPr="004A2676" w:rsidRDefault="004101D1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Выделять основную проблему произведения, уметь давать оценку авторской позиции, видеть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актуальность проблемы.</w:t>
            </w:r>
          </w:p>
        </w:tc>
      </w:tr>
      <w:tr w:rsidR="004101D1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По Золотому кольцу: В.А. Степанов. «Золотое кольцо».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1D1" w:rsidRPr="007052C4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1" w:rsidRPr="004A2676" w:rsidRDefault="004101D1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тезисный план, эссе.</w:t>
            </w:r>
          </w:p>
        </w:tc>
      </w:tr>
      <w:tr w:rsidR="004101D1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BE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Волга – русская река в народном творчестве: «Уж ты, Волга-река, Волга-матушка!..» (русская народная песня).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1D1" w:rsidRPr="007052C4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1" w:rsidRPr="004A2676" w:rsidRDefault="004101D1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</w:p>
        </w:tc>
      </w:tr>
      <w:tr w:rsidR="00FD39E9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Pr="00FD39E9" w:rsidRDefault="00FD39E9" w:rsidP="00FD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Н.А. Некрасов. «Люблю я краткой той поры…» (из поэмы «Горе старого Наума»).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9" w:rsidRDefault="00FD39E9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Читать и осознанно воспринимать текст. Выделять основную проблему произведения, уметь давать оценку авторской позиции, видеть актуальность проблемы.</w:t>
            </w:r>
          </w:p>
        </w:tc>
      </w:tr>
      <w:tr w:rsidR="00FD39E9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Pr="00FD39E9" w:rsidRDefault="00FD39E9" w:rsidP="00FD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В.С. Высоцкий. «Песня о Волге».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9" w:rsidRPr="00FD39E9" w:rsidRDefault="00FD39E9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Выделять основную проблему произведения, уметь давать оценку авторской позиции, видеть актуальность проблемы. Формировать навыки разрешения проблемных ситуаций.</w:t>
            </w:r>
          </w:p>
        </w:tc>
      </w:tr>
      <w:tr w:rsidR="00FD39E9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Pr="00FD39E9" w:rsidRDefault="00FD39E9" w:rsidP="00FD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Розанов «Русский Нил»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9" w:rsidRPr="00FD39E9" w:rsidRDefault="00FD39E9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героев, составлять характеристику литературного героя.</w:t>
            </w:r>
          </w:p>
        </w:tc>
      </w:tr>
      <w:tr w:rsidR="00FD39E9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FD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Р.р.Родные просторы в творчестве Ф.И. Тютчева.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9" w:rsidRPr="00FD39E9" w:rsidRDefault="00FD39E9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Уметь представлять конкретное содержание в форме устного высказывания. Выделять основную проблему произведения, уметь давать оценку авторской позиции, видеть актуальность проблемы.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 эссе.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68188C" w:rsidRDefault="00345B62" w:rsidP="00895D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Промежуточный контроль. Тест.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895DD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CA7B7A" w:rsidRDefault="00345B62" w:rsidP="0089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345B62" w:rsidRPr="00CA7B7A" w:rsidRDefault="00345B62" w:rsidP="0089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познавательную цель и строить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ней.</w:t>
            </w:r>
          </w:p>
          <w:p w:rsidR="00345B62" w:rsidRPr="004A2676" w:rsidRDefault="00345B62" w:rsidP="00895DD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представлять конкретное содержание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письменной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анализировать результат.</w:t>
            </w:r>
          </w:p>
        </w:tc>
      </w:tr>
      <w:tr w:rsidR="00345B62" w:rsidRPr="007052C4" w:rsidTr="00AC1B45">
        <w:tc>
          <w:tcPr>
            <w:tcW w:w="93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705F3D" w:rsidRDefault="00345B62" w:rsidP="00112509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A7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Русские традиции (8</w:t>
            </w:r>
            <w:r w:rsidRPr="0011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112509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Праздники русского мира</w:t>
            </w:r>
          </w:p>
          <w:p w:rsidR="00345B62" w:rsidRPr="00112509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45B62" w:rsidRPr="007052C4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И.А. Бунин. «Троица».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1125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жанр произведения,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уметь давать оценку авторской позиции, видеть актуальность проблемы. Формировать навыки разрешения проблемных ситуаций.</w:t>
            </w:r>
          </w:p>
        </w:tc>
      </w:tr>
      <w:tr w:rsidR="00345B62" w:rsidRPr="007052C4" w:rsidTr="00AC1B45">
        <w:trPr>
          <w:trHeight w:val="8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С.А. Есенин. «Троицыно утро, утренний канон…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1125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роев, составлять характеристику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уметь давать оценку авторской позиции, видеть актуальность проблемы. Формировать навыки разрешения проблемных ситуаций.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Н.И. Рыленков. «Возможно ль высказать без слов…».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 Формировать навыки разрешения проблемных ситуаций.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</w:rPr>
              <w:t>И.А. Новиков. «Троицкая кукушка».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1125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112509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</w:rPr>
              <w:t>Тепло родного дома</w:t>
            </w:r>
          </w:p>
          <w:p w:rsidR="00345B62" w:rsidRPr="007052C4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</w:rPr>
              <w:t>Ф.А. Абрамов. «Валенки».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роев, составлять характеристику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литературного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конкретное содержание и сообщать его в письменной и устной форме.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112509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8">
              <w:rPr>
                <w:rFonts w:ascii="Times New Roman" w:hAnsi="Times New Roman" w:cs="Times New Roman"/>
                <w:sz w:val="24"/>
                <w:szCs w:val="24"/>
              </w:rPr>
              <w:t>Т.В. Михеева. «Не предавай меня!» (главы из повести).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определять ценности в произведении.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CC19E8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8">
              <w:rPr>
                <w:rFonts w:ascii="Times New Roman" w:hAnsi="Times New Roman" w:cs="Times New Roman"/>
                <w:sz w:val="24"/>
                <w:szCs w:val="24"/>
              </w:rPr>
              <w:t>А. В. Жвалевский, Е. Б. Пастернак. «Радость жизни».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Default="00345B62" w:rsidP="00CC19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определять жанр произведения, сравнивать тексты, сравнивать героев, составлять характеристику литературного героя. </w:t>
            </w:r>
          </w:p>
        </w:tc>
      </w:tr>
      <w:tr w:rsidR="00345B62" w:rsidRPr="007052C4" w:rsidTr="00AC1B45">
        <w:tc>
          <w:tcPr>
            <w:tcW w:w="93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705F3D" w:rsidRDefault="00345B62" w:rsidP="00CC19E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D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D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D05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CC1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характер – русская душа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 14ч.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5F5CB3" w:rsidRDefault="00345B62" w:rsidP="005F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</w:rPr>
              <w:t>Дети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B62" w:rsidRPr="007052C4" w:rsidRDefault="00345B62" w:rsidP="005F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</w:rPr>
              <w:t>Э. Н. Веркин. «Облачный полк» (главы).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522B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роев, составлять характеристику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литературного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конкретное содержание и сообщать его в письменной и устной форме.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Сеятель твой и хранитель. И. С. Тургенев. «Сфинкс»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5F5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5F5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Выделять основную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проблему произведения, уметь давать оценку авторской позиции, видеть актуальность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26-27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69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</w:rPr>
              <w:t>Пора взросления. Б. Л. Васильев. «Завтра была война» (главы)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587D66" w:rsidRDefault="00345B62" w:rsidP="005F5C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</w:t>
            </w:r>
          </w:p>
        </w:tc>
      </w:tr>
      <w:tr w:rsidR="00345B62" w:rsidRPr="007052C4" w:rsidTr="00AC1B45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69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62">
              <w:rPr>
                <w:rFonts w:ascii="Times New Roman" w:hAnsi="Times New Roman" w:cs="Times New Roman"/>
                <w:sz w:val="24"/>
                <w:szCs w:val="24"/>
              </w:rPr>
              <w:t>Пора взросления в повести Г.Н. Щербаковой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62">
              <w:rPr>
                <w:rFonts w:ascii="Times New Roman" w:hAnsi="Times New Roman" w:cs="Times New Roman"/>
                <w:sz w:val="24"/>
                <w:szCs w:val="24"/>
              </w:rPr>
              <w:t>«Вам и не снилось»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522B33" w:rsidRDefault="00345B62" w:rsidP="00522B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роев, составлять характеристику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литературного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конкретное содержание и сообщать его в письменной и устной форме.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анализировать. Формировать коммуникативные компетенции.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Р.р.Творческая работа</w:t>
            </w:r>
            <w:r w:rsidRPr="000D296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мои ровесники»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0D296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тексты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конкретное содержание и сообщать его в письменной и устной форме.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анализировать. Формировать коммуникативные компетенции, представлять проект.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6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Тест</w:t>
            </w:r>
          </w:p>
          <w:p w:rsidR="00345B62" w:rsidRPr="000D2962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промежуточной аттестации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29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устойчивую мотивацию к самосовершенствованию и саморазвитию на основе анализа собственного познавательного уровня.</w:t>
            </w:r>
          </w:p>
        </w:tc>
      </w:tr>
      <w:tr w:rsidR="00B536A6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6A6" w:rsidRPr="007052C4" w:rsidRDefault="00B536A6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6A6" w:rsidRPr="007052C4" w:rsidRDefault="00B536A6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62">
              <w:rPr>
                <w:rFonts w:ascii="Times New Roman" w:hAnsi="Times New Roman" w:cs="Times New Roman"/>
                <w:sz w:val="24"/>
                <w:szCs w:val="24"/>
              </w:rPr>
              <w:t>И.Ф. Анненский. «Третий мучительный сонет».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6A6" w:rsidRPr="007052C4" w:rsidRDefault="00B536A6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A6" w:rsidRPr="004A2676" w:rsidRDefault="00B536A6" w:rsidP="003E7D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познаватель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в ходе проект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деятель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уметь давать оценку авторской позиции, видеть актуальность проблемы. Учиться анализу и обобщению.</w:t>
            </w:r>
          </w:p>
        </w:tc>
      </w:tr>
      <w:tr w:rsidR="00B536A6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6A6" w:rsidRPr="007052C4" w:rsidRDefault="00B536A6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6A6" w:rsidRPr="007052C4" w:rsidRDefault="00B536A6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Заключительный урок. Подведение итогов. Значение родной литературы для развития русской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6A6" w:rsidRPr="007052C4" w:rsidRDefault="00B536A6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A6" w:rsidRPr="004A2676" w:rsidRDefault="00B536A6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</w:t>
            </w:r>
            <w:r w:rsidRPr="00D91046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сотрудничать, прогнозировать и планировать дальнейший образовательный маршрут.</w:t>
            </w:r>
          </w:p>
        </w:tc>
      </w:tr>
    </w:tbl>
    <w:p w:rsidR="00853515" w:rsidRPr="007052C4" w:rsidRDefault="00853515" w:rsidP="007052C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bookmarkStart w:id="2" w:name="_GoBack"/>
      <w:bookmarkEnd w:id="2"/>
    </w:p>
    <w:sectPr w:rsidR="00853515" w:rsidRPr="007052C4" w:rsidSect="00171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B3" w:rsidRDefault="00FE57B3" w:rsidP="00577D63">
      <w:pPr>
        <w:spacing w:after="0" w:line="240" w:lineRule="auto"/>
      </w:pPr>
      <w:r>
        <w:separator/>
      </w:r>
    </w:p>
  </w:endnote>
  <w:endnote w:type="continuationSeparator" w:id="0">
    <w:p w:rsidR="00FE57B3" w:rsidRDefault="00FE57B3" w:rsidP="0057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2157"/>
      <w:docPartObj>
        <w:docPartGallery w:val="Page Numbers (Bottom of Page)"/>
        <w:docPartUnique/>
      </w:docPartObj>
    </w:sdtPr>
    <w:sdtEndPr/>
    <w:sdtContent>
      <w:p w:rsidR="006912A9" w:rsidRDefault="006912A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6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912A9" w:rsidRDefault="006912A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B3" w:rsidRDefault="00FE57B3" w:rsidP="00577D63">
      <w:pPr>
        <w:spacing w:after="0" w:line="240" w:lineRule="auto"/>
      </w:pPr>
      <w:r>
        <w:separator/>
      </w:r>
    </w:p>
  </w:footnote>
  <w:footnote w:type="continuationSeparator" w:id="0">
    <w:p w:rsidR="00FE57B3" w:rsidRDefault="00FE57B3" w:rsidP="0057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"/>
      <w:lvlJc w:val="left"/>
    </w:lvl>
    <w:lvl w:ilvl="2" w:tplc="FFFFFFFF">
      <w:start w:val="1"/>
      <w:numFmt w:val="bullet"/>
      <w:lvlText w:val="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F16E9E8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190CDE6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66EF438C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40E0F76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3352255A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09CF92E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0DED726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7FDCC23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B636A62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41A7C4C8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6B68079A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25E45D3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C7B7992"/>
    <w:multiLevelType w:val="hybridMultilevel"/>
    <w:tmpl w:val="6B364D6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6" w15:restartNumberingAfterBreak="0">
    <w:nsid w:val="11650667"/>
    <w:multiLevelType w:val="hybridMultilevel"/>
    <w:tmpl w:val="A84C08DE"/>
    <w:lvl w:ilvl="0" w:tplc="FFFFFFFF">
      <w:start w:val="1"/>
      <w:numFmt w:val="bullet"/>
      <w:lvlText w:val=""/>
      <w:lvlJc w:val="left"/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7" w15:restartNumberingAfterBreak="0">
    <w:nsid w:val="122260B8"/>
    <w:multiLevelType w:val="hybridMultilevel"/>
    <w:tmpl w:val="2F32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D18D8"/>
    <w:multiLevelType w:val="hybridMultilevel"/>
    <w:tmpl w:val="A2008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3EAA"/>
    <w:multiLevelType w:val="hybridMultilevel"/>
    <w:tmpl w:val="7DD4C500"/>
    <w:lvl w:ilvl="0" w:tplc="FFFFFFFF">
      <w:start w:val="1"/>
      <w:numFmt w:val="bullet"/>
      <w:lvlText w:val=""/>
      <w:lvlJc w:val="left"/>
      <w:pPr>
        <w:ind w:left="885" w:hanging="360"/>
      </w:p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47CA6073"/>
    <w:multiLevelType w:val="hybridMultilevel"/>
    <w:tmpl w:val="D9B47CE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751F1"/>
    <w:multiLevelType w:val="hybridMultilevel"/>
    <w:tmpl w:val="9948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B20D0"/>
    <w:multiLevelType w:val="hybridMultilevel"/>
    <w:tmpl w:val="06B6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2"/>
  </w:num>
  <w:num w:numId="18">
    <w:abstractNumId w:val="19"/>
  </w:num>
  <w:num w:numId="19">
    <w:abstractNumId w:val="15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39"/>
    <w:rsid w:val="000109AC"/>
    <w:rsid w:val="00014360"/>
    <w:rsid w:val="00034016"/>
    <w:rsid w:val="00040672"/>
    <w:rsid w:val="00040B32"/>
    <w:rsid w:val="00042B1D"/>
    <w:rsid w:val="00055591"/>
    <w:rsid w:val="0009132F"/>
    <w:rsid w:val="000D2962"/>
    <w:rsid w:val="00101B66"/>
    <w:rsid w:val="001120BB"/>
    <w:rsid w:val="00112509"/>
    <w:rsid w:val="00121163"/>
    <w:rsid w:val="001261DC"/>
    <w:rsid w:val="00126273"/>
    <w:rsid w:val="0013039E"/>
    <w:rsid w:val="0013043F"/>
    <w:rsid w:val="00140B4C"/>
    <w:rsid w:val="0017179F"/>
    <w:rsid w:val="001B71F2"/>
    <w:rsid w:val="001C6582"/>
    <w:rsid w:val="001E2F4B"/>
    <w:rsid w:val="001F6FC4"/>
    <w:rsid w:val="00200CCF"/>
    <w:rsid w:val="00234467"/>
    <w:rsid w:val="0023458D"/>
    <w:rsid w:val="00234731"/>
    <w:rsid w:val="00250CEC"/>
    <w:rsid w:val="00271F1F"/>
    <w:rsid w:val="002737E6"/>
    <w:rsid w:val="00273C92"/>
    <w:rsid w:val="002A0006"/>
    <w:rsid w:val="002A2610"/>
    <w:rsid w:val="002B54A2"/>
    <w:rsid w:val="002C0D99"/>
    <w:rsid w:val="002C2E6B"/>
    <w:rsid w:val="002D18F3"/>
    <w:rsid w:val="002E6FD9"/>
    <w:rsid w:val="002F2395"/>
    <w:rsid w:val="00313681"/>
    <w:rsid w:val="0031445C"/>
    <w:rsid w:val="00332DD4"/>
    <w:rsid w:val="00342268"/>
    <w:rsid w:val="00345B62"/>
    <w:rsid w:val="003648CA"/>
    <w:rsid w:val="00371A88"/>
    <w:rsid w:val="003727E1"/>
    <w:rsid w:val="00381E4F"/>
    <w:rsid w:val="003960BD"/>
    <w:rsid w:val="003A2D39"/>
    <w:rsid w:val="003E4815"/>
    <w:rsid w:val="003E7D47"/>
    <w:rsid w:val="004101D1"/>
    <w:rsid w:val="00415384"/>
    <w:rsid w:val="0042589C"/>
    <w:rsid w:val="00427F8A"/>
    <w:rsid w:val="004445BA"/>
    <w:rsid w:val="0046062E"/>
    <w:rsid w:val="004D33CD"/>
    <w:rsid w:val="004E14C7"/>
    <w:rsid w:val="004E72D2"/>
    <w:rsid w:val="004F4276"/>
    <w:rsid w:val="0050561D"/>
    <w:rsid w:val="00516ECC"/>
    <w:rsid w:val="00522B33"/>
    <w:rsid w:val="00535A51"/>
    <w:rsid w:val="00575CB7"/>
    <w:rsid w:val="00577D63"/>
    <w:rsid w:val="005B4FCC"/>
    <w:rsid w:val="005F42D1"/>
    <w:rsid w:val="005F5CB3"/>
    <w:rsid w:val="00605AD6"/>
    <w:rsid w:val="00610C5B"/>
    <w:rsid w:val="006314C0"/>
    <w:rsid w:val="006532F3"/>
    <w:rsid w:val="00654B9F"/>
    <w:rsid w:val="0068188C"/>
    <w:rsid w:val="00681E11"/>
    <w:rsid w:val="006912A9"/>
    <w:rsid w:val="007052C4"/>
    <w:rsid w:val="00705F3D"/>
    <w:rsid w:val="00710B0D"/>
    <w:rsid w:val="0073398A"/>
    <w:rsid w:val="00736AF4"/>
    <w:rsid w:val="007662E9"/>
    <w:rsid w:val="00774D82"/>
    <w:rsid w:val="007767EB"/>
    <w:rsid w:val="007832B2"/>
    <w:rsid w:val="007B5822"/>
    <w:rsid w:val="007C1624"/>
    <w:rsid w:val="007D66E6"/>
    <w:rsid w:val="008269E1"/>
    <w:rsid w:val="008436D2"/>
    <w:rsid w:val="00844B3D"/>
    <w:rsid w:val="00853515"/>
    <w:rsid w:val="00871AF2"/>
    <w:rsid w:val="0088354B"/>
    <w:rsid w:val="008A1E32"/>
    <w:rsid w:val="008B4970"/>
    <w:rsid w:val="00920F7A"/>
    <w:rsid w:val="00924C5C"/>
    <w:rsid w:val="009279BF"/>
    <w:rsid w:val="00937CA1"/>
    <w:rsid w:val="009401CD"/>
    <w:rsid w:val="0095033D"/>
    <w:rsid w:val="00966EBC"/>
    <w:rsid w:val="00993E17"/>
    <w:rsid w:val="009960EB"/>
    <w:rsid w:val="00997E1F"/>
    <w:rsid w:val="009A2A5D"/>
    <w:rsid w:val="009B6796"/>
    <w:rsid w:val="009B7094"/>
    <w:rsid w:val="009F2A7E"/>
    <w:rsid w:val="00A17E27"/>
    <w:rsid w:val="00A34BA4"/>
    <w:rsid w:val="00A85C54"/>
    <w:rsid w:val="00AB4DA5"/>
    <w:rsid w:val="00AC1B45"/>
    <w:rsid w:val="00B002BD"/>
    <w:rsid w:val="00B07B38"/>
    <w:rsid w:val="00B175E5"/>
    <w:rsid w:val="00B2145B"/>
    <w:rsid w:val="00B411D1"/>
    <w:rsid w:val="00B41216"/>
    <w:rsid w:val="00B536A6"/>
    <w:rsid w:val="00BA75FB"/>
    <w:rsid w:val="00BE4B2A"/>
    <w:rsid w:val="00C049E6"/>
    <w:rsid w:val="00C04A05"/>
    <w:rsid w:val="00C062D4"/>
    <w:rsid w:val="00C16A23"/>
    <w:rsid w:val="00C276F9"/>
    <w:rsid w:val="00C27932"/>
    <w:rsid w:val="00C35496"/>
    <w:rsid w:val="00C710CB"/>
    <w:rsid w:val="00CA055A"/>
    <w:rsid w:val="00CB04C2"/>
    <w:rsid w:val="00CB6AE0"/>
    <w:rsid w:val="00CC19E8"/>
    <w:rsid w:val="00CC7B45"/>
    <w:rsid w:val="00CD0DC4"/>
    <w:rsid w:val="00CD3DA4"/>
    <w:rsid w:val="00D5141A"/>
    <w:rsid w:val="00D81955"/>
    <w:rsid w:val="00D91046"/>
    <w:rsid w:val="00DA7375"/>
    <w:rsid w:val="00DB7E6D"/>
    <w:rsid w:val="00DD054F"/>
    <w:rsid w:val="00DD282C"/>
    <w:rsid w:val="00DD2DCA"/>
    <w:rsid w:val="00E43114"/>
    <w:rsid w:val="00E47ABF"/>
    <w:rsid w:val="00E56ECB"/>
    <w:rsid w:val="00E8366C"/>
    <w:rsid w:val="00E91626"/>
    <w:rsid w:val="00EA2028"/>
    <w:rsid w:val="00EA677C"/>
    <w:rsid w:val="00EC08A9"/>
    <w:rsid w:val="00EF3DEF"/>
    <w:rsid w:val="00EF576A"/>
    <w:rsid w:val="00F17C41"/>
    <w:rsid w:val="00F30BC2"/>
    <w:rsid w:val="00F40D53"/>
    <w:rsid w:val="00FC4A1B"/>
    <w:rsid w:val="00FD39E9"/>
    <w:rsid w:val="00FE21C3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4C0A"/>
  <w15:docId w15:val="{D4EA7D0B-FB78-43E1-B443-1E5FED83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39"/>
  </w:style>
  <w:style w:type="paragraph" w:styleId="1">
    <w:name w:val="heading 1"/>
    <w:basedOn w:val="a"/>
    <w:link w:val="10"/>
    <w:qFormat/>
    <w:rsid w:val="0042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A2D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4FCC"/>
    <w:pPr>
      <w:ind w:left="720"/>
      <w:contextualSpacing/>
    </w:pPr>
  </w:style>
  <w:style w:type="paragraph" w:customStyle="1" w:styleId="Style18">
    <w:name w:val="Style18"/>
    <w:basedOn w:val="a"/>
    <w:uiPriority w:val="99"/>
    <w:rsid w:val="001120BB"/>
    <w:pPr>
      <w:spacing w:line="326" w:lineRule="exact"/>
    </w:pPr>
    <w:rPr>
      <w:rFonts w:asciiTheme="majorHAnsi" w:eastAsiaTheme="majorEastAsia" w:hAnsiTheme="majorHAnsi" w:cstheme="majorBidi"/>
      <w:lang w:val="en-US" w:bidi="en-US"/>
    </w:rPr>
  </w:style>
  <w:style w:type="table" w:styleId="a4">
    <w:name w:val="Table Grid"/>
    <w:basedOn w:val="a1"/>
    <w:uiPriority w:val="59"/>
    <w:rsid w:val="008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577D6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77D6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77D6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77D6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77D6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77D6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5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32F3"/>
  </w:style>
  <w:style w:type="paragraph" w:styleId="ad">
    <w:name w:val="footer"/>
    <w:basedOn w:val="a"/>
    <w:link w:val="ae"/>
    <w:uiPriority w:val="99"/>
    <w:unhideWhenUsed/>
    <w:rsid w:val="0065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32F3"/>
  </w:style>
  <w:style w:type="paragraph" w:customStyle="1" w:styleId="af">
    <w:name w:val="Знак Знак Знак"/>
    <w:basedOn w:val="a"/>
    <w:rsid w:val="007D66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25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List 2"/>
    <w:basedOn w:val="a"/>
    <w:semiHidden/>
    <w:unhideWhenUsed/>
    <w:rsid w:val="0042589C"/>
    <w:pPr>
      <w:widowControl w:val="0"/>
      <w:snapToGrid w:val="0"/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7">
    <w:name w:val="c7"/>
    <w:basedOn w:val="a"/>
    <w:rsid w:val="0042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A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C7FE-18F9-4621-8B20-583C0C67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22</cp:revision>
  <cp:lastPrinted>2016-08-26T06:51:00Z</cp:lastPrinted>
  <dcterms:created xsi:type="dcterms:W3CDTF">2020-06-05T13:55:00Z</dcterms:created>
  <dcterms:modified xsi:type="dcterms:W3CDTF">2023-07-04T11:43:00Z</dcterms:modified>
</cp:coreProperties>
</file>