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E6" w:rsidRDefault="004550E6"/>
    <w:p w:rsidR="004550E6" w:rsidRDefault="004550E6" w:rsidP="004550E6">
      <w:pPr>
        <w:tabs>
          <w:tab w:val="left" w:pos="1470"/>
        </w:tabs>
        <w:jc w:val="center"/>
      </w:pPr>
      <w:r>
        <w:t>Аннотация к рабочей программе «Физика» 10 – 11 классы (профильный уровень)</w:t>
      </w:r>
    </w:p>
    <w:p w:rsidR="004550E6" w:rsidRDefault="004550E6" w:rsidP="004550E6">
      <w:pPr>
        <w:tabs>
          <w:tab w:val="left" w:pos="1470"/>
        </w:tabs>
        <w:jc w:val="center"/>
      </w:pPr>
      <w:r>
        <w:t>(2024-2025/2025-2026)</w:t>
      </w:r>
    </w:p>
    <w:p w:rsidR="00CD2AB4" w:rsidRPr="004550E6" w:rsidRDefault="004550E6" w:rsidP="00A653BC">
      <w:pPr>
        <w:tabs>
          <w:tab w:val="left" w:pos="1470"/>
        </w:tabs>
        <w:jc w:val="both"/>
      </w:pPr>
      <w:r>
        <w:t xml:space="preserve">Рабочая программа по физике для 10-11 классов для предметной линии учебников </w:t>
      </w:r>
      <w:proofErr w:type="spellStart"/>
      <w:r>
        <w:t>Г.Я.Мякишев</w:t>
      </w:r>
      <w:proofErr w:type="spellEnd"/>
      <w:r>
        <w:t xml:space="preserve">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«Физика» (профильный уровень), учебного пособия: обучение физики в 10-11 классах, методического пособия для учителя к учебникам </w:t>
      </w:r>
      <w:proofErr w:type="spellStart"/>
      <w:r>
        <w:t>Г.Я.Мякишева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, учебного плана на 2024 – 2025/2025-2026 учебный год. В рабочей программе учтены идеи и положения Концепции преподавания учебного предмета «Физика» в образовательных организациях Российской Федерации. Рабочая программа педагога реализуется на основе: 1. Физика, 10 класс/ </w:t>
      </w:r>
      <w:proofErr w:type="spellStart"/>
      <w:r>
        <w:t>Мякишев</w:t>
      </w:r>
      <w:proofErr w:type="spellEnd"/>
      <w:r>
        <w:t xml:space="preserve"> Г.Я., </w:t>
      </w:r>
      <w:proofErr w:type="spellStart"/>
      <w:r>
        <w:t>Буховцев</w:t>
      </w:r>
      <w:proofErr w:type="spellEnd"/>
      <w:r>
        <w:t xml:space="preserve"> Б.Б., Сотский Н.Н. под редакцией Парфентьевой Н.А., Акционерное общество «Издательство «Просвещение» 2. Физика, 11 класс/ </w:t>
      </w:r>
      <w:proofErr w:type="spellStart"/>
      <w:r>
        <w:t>Мякишев</w:t>
      </w:r>
      <w:proofErr w:type="spellEnd"/>
      <w:r>
        <w:t xml:space="preserve"> Г.Л., </w:t>
      </w:r>
      <w:proofErr w:type="spellStart"/>
      <w:r>
        <w:t>Буховцев</w:t>
      </w:r>
      <w:proofErr w:type="spellEnd"/>
      <w:r>
        <w:t xml:space="preserve"> Б.Б., </w:t>
      </w:r>
      <w:proofErr w:type="spellStart"/>
      <w:r>
        <w:t>Чаругин</w:t>
      </w:r>
      <w:proofErr w:type="spellEnd"/>
      <w:r>
        <w:t xml:space="preserve"> В.М. под редакцией Парфентьевой Н.А., Акционерное общество «Издательство «Просвещение».  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профильном уровне в объёме 340 часов за два года обучения </w:t>
      </w:r>
      <w:r w:rsidRPr="00A653BC">
        <w:rPr>
          <w:b/>
        </w:rPr>
        <w:t>по 5 часов в неделю</w:t>
      </w:r>
      <w:r>
        <w:t xml:space="preserve"> в инженерно-технологическом профиле 10 и 11 классов </w:t>
      </w:r>
      <w:r w:rsidRPr="00A653BC">
        <w:rPr>
          <w:b/>
        </w:rPr>
        <w:t>(всего 170 часов за год</w:t>
      </w:r>
      <w:r>
        <w:t xml:space="preserve">). Предметная программа по физике обеспечивает </w:t>
      </w:r>
      <w:bookmarkStart w:id="0" w:name="_GoBack"/>
      <w:bookmarkEnd w:id="0"/>
      <w:r>
        <w:t>поэтапное достижение планируемых результатов освоения ООП ООО. Она определяет цели, содержание курса, планируемые результаты по предмету для каждого года обучения. Изучение предмета «Физика» является обязательной и неотъемлемой частью общего образования на всех ступенях школы.</w:t>
      </w:r>
    </w:p>
    <w:sectPr w:rsidR="00CD2AB4" w:rsidRPr="004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2A"/>
    <w:rsid w:val="004550E6"/>
    <w:rsid w:val="00736739"/>
    <w:rsid w:val="00A653BC"/>
    <w:rsid w:val="00DD4F2A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AE6B7-ECD2-4555-9813-2F0E4DE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2024-07-22T07:59:00Z</dcterms:created>
  <dcterms:modified xsi:type="dcterms:W3CDTF">2024-07-22T08:08:00Z</dcterms:modified>
</cp:coreProperties>
</file>