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1B" w:rsidRDefault="00D5541B">
      <w:pPr>
        <w:pStyle w:val="a3"/>
        <w:spacing w:before="90"/>
        <w:ind w:left="3661"/>
      </w:pPr>
    </w:p>
    <w:p w:rsidR="00D5541B" w:rsidRDefault="00D5541B" w:rsidP="00D5541B">
      <w:pPr>
        <w:pStyle w:val="a3"/>
        <w:spacing w:before="90"/>
      </w:pPr>
    </w:p>
    <w:p w:rsidR="00770971" w:rsidRDefault="000B1A45" w:rsidP="005C6050">
      <w:pPr>
        <w:pStyle w:val="a3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5C6050" w:rsidRDefault="003F08E2" w:rsidP="005C6050">
      <w:pPr>
        <w:pStyle w:val="a3"/>
        <w:ind w:right="84"/>
        <w:jc w:val="center"/>
      </w:pPr>
      <w:r>
        <w:t>по подготовке М</w:t>
      </w:r>
      <w:r w:rsidR="008E1358">
        <w:t>Б</w:t>
      </w:r>
      <w:r>
        <w:t xml:space="preserve">ОУ </w:t>
      </w:r>
      <w:r w:rsidR="00D15D95">
        <w:t>«</w:t>
      </w:r>
      <w:proofErr w:type="spellStart"/>
      <w:r w:rsidR="00D15D95">
        <w:t>Храбровская</w:t>
      </w:r>
      <w:proofErr w:type="spellEnd"/>
      <w:r w:rsidR="00D15D95">
        <w:t xml:space="preserve"> СОШ</w:t>
      </w:r>
      <w:r w:rsidR="005C6050">
        <w:t xml:space="preserve">» </w:t>
      </w:r>
    </w:p>
    <w:p w:rsidR="00770971" w:rsidRDefault="003F08E2" w:rsidP="005C6050">
      <w:pPr>
        <w:pStyle w:val="a3"/>
        <w:ind w:right="84"/>
        <w:jc w:val="center"/>
      </w:pPr>
      <w:r>
        <w:t xml:space="preserve">к </w:t>
      </w:r>
      <w:r w:rsidR="000B1A45">
        <w:t>проведению</w:t>
      </w:r>
      <w:r w:rsidR="000B1A45">
        <w:rPr>
          <w:spacing w:val="-2"/>
        </w:rPr>
        <w:t xml:space="preserve"> </w:t>
      </w:r>
      <w:r w:rsidR="000B1A45">
        <w:t>Всероссийских</w:t>
      </w:r>
      <w:r w:rsidR="000B1A45">
        <w:rPr>
          <w:spacing w:val="-1"/>
        </w:rPr>
        <w:t xml:space="preserve"> </w:t>
      </w:r>
      <w:r w:rsidR="000B1A45">
        <w:t>проверочных</w:t>
      </w:r>
      <w:r w:rsidR="000B1A45">
        <w:rPr>
          <w:spacing w:val="-4"/>
        </w:rPr>
        <w:t xml:space="preserve"> </w:t>
      </w:r>
      <w:r w:rsidR="000B1A45">
        <w:t>работ</w:t>
      </w:r>
    </w:p>
    <w:p w:rsidR="00770971" w:rsidRDefault="000B1A45" w:rsidP="005C6050">
      <w:pPr>
        <w:pStyle w:val="a3"/>
        <w:spacing w:after="4"/>
        <w:jc w:val="center"/>
      </w:pPr>
      <w:r>
        <w:t>в</w:t>
      </w:r>
      <w:r>
        <w:rPr>
          <w:spacing w:val="-1"/>
        </w:rPr>
        <w:t xml:space="preserve"> </w:t>
      </w:r>
      <w:r w:rsidR="00651058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770971">
        <w:trPr>
          <w:trHeight w:val="318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(федеральный,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МО,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заместители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153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651058">
              <w:rPr>
                <w:sz w:val="24"/>
              </w:rPr>
              <w:t>2024-2025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5C605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5C6050">
              <w:rPr>
                <w:sz w:val="24"/>
              </w:rPr>
              <w:t>10.09</w:t>
            </w:r>
            <w:r w:rsidR="00651058">
              <w:rPr>
                <w:sz w:val="24"/>
              </w:rPr>
              <w:t>.2024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 w:rsidR="00D42987">
              <w:rPr>
                <w:sz w:val="24"/>
              </w:rPr>
              <w:t>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3F08E2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08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770971" w:rsidRDefault="000B1A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3F08E2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0B1A45">
              <w:rPr>
                <w:spacing w:val="1"/>
                <w:sz w:val="24"/>
              </w:rPr>
              <w:t xml:space="preserve"> </w:t>
            </w:r>
            <w:r w:rsidR="00651058">
              <w:rPr>
                <w:sz w:val="24"/>
              </w:rPr>
              <w:t>2024</w:t>
            </w:r>
            <w:r w:rsidR="000B1A45">
              <w:rPr>
                <w:spacing w:val="-13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  <w:r w:rsidR="00651058">
              <w:rPr>
                <w:sz w:val="24"/>
              </w:rPr>
              <w:t>, март 2025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3F08E2" w:rsidRDefault="005C6050" w:rsidP="005C6050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08E2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3F08E2" w:rsidP="005C6050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770971" w:rsidRDefault="000B1A45" w:rsidP="00D4298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выполнения ВПР </w:t>
            </w:r>
            <w:r w:rsidR="00651058">
              <w:rPr>
                <w:sz w:val="24"/>
              </w:rPr>
              <w:t>в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году и подготовки к</w:t>
            </w:r>
            <w:r>
              <w:rPr>
                <w:spacing w:val="-57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651058">
              <w:rPr>
                <w:sz w:val="24"/>
              </w:rPr>
              <w:t>2024-2025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51058">
              <w:rPr>
                <w:sz w:val="24"/>
              </w:rPr>
              <w:t>20.12.2024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770971" w:rsidRDefault="00770971">
      <w:pPr>
        <w:rPr>
          <w:sz w:val="24"/>
        </w:rPr>
        <w:sectPr w:rsidR="00770971">
          <w:type w:val="continuous"/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5954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70971" w:rsidRDefault="000B1A4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770971" w:rsidRDefault="00770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770971" w:rsidRDefault="000B1A45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770971" w:rsidRDefault="000B1A45">
            <w:pPr>
              <w:pStyle w:val="TableParagraph"/>
              <w:spacing w:before="0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 w:rsidP="005C6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651058">
              <w:rPr>
                <w:sz w:val="24"/>
              </w:rPr>
              <w:t>5</w:t>
            </w: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0B1A45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>
            <w:pPr>
              <w:pStyle w:val="TableParagraph"/>
              <w:spacing w:before="0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770971" w:rsidRDefault="000B1A45">
            <w:pPr>
              <w:pStyle w:val="TableParagraph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 w:rsidR="00651058">
              <w:rPr>
                <w:sz w:val="24"/>
              </w:rPr>
              <w:t>подготовки на 2024-2025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94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70971" w:rsidRDefault="003F08E2" w:rsidP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5C6050">
              <w:rPr>
                <w:sz w:val="24"/>
              </w:rPr>
              <w:t xml:space="preserve">УВР 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979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71">
        <w:trPr>
          <w:trHeight w:val="235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C6050">
              <w:rPr>
                <w:sz w:val="24"/>
              </w:rPr>
              <w:t>ВР</w:t>
            </w:r>
            <w:r w:rsidR="00437A27">
              <w:rPr>
                <w:sz w:val="24"/>
              </w:rPr>
              <w:t xml:space="preserve"> </w:t>
            </w:r>
          </w:p>
          <w:p w:rsidR="00054525" w:rsidRDefault="00054525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:rsidR="00770971" w:rsidRDefault="00651058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Декабрь 2024</w:t>
            </w:r>
            <w:r w:rsidR="00437A27">
              <w:rPr>
                <w:sz w:val="24"/>
              </w:rPr>
              <w:t xml:space="preserve"> года, апрель-май</w:t>
            </w:r>
            <w:r w:rsidR="000B1A4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0B1A45">
              <w:rPr>
                <w:spacing w:val="-1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437A27" w:rsidRDefault="000B1A45" w:rsidP="00437A2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770971" w:rsidRDefault="000B1A45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D5541B" w:rsidP="005C6050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51058">
              <w:rPr>
                <w:sz w:val="24"/>
              </w:rPr>
              <w:t>Февраль 2025</w:t>
            </w:r>
            <w:r w:rsidR="005C6050"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70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5C6050" w:rsidRDefault="005C6050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</w:p>
          <w:p w:rsidR="00770971" w:rsidRDefault="00770971">
            <w:pPr>
              <w:pStyle w:val="TableParagraph"/>
              <w:spacing w:before="66"/>
              <w:ind w:left="79" w:right="302"/>
              <w:rPr>
                <w:sz w:val="24"/>
              </w:rPr>
            </w:pPr>
          </w:p>
        </w:tc>
      </w:tr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>Заместители директора по УВР (по курируемым предметам)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1255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530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 w:right="44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</w:tr>
      <w:tr w:rsidR="00770971">
        <w:trPr>
          <w:trHeight w:val="1807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D5541B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346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70971" w:rsidRDefault="000B1A45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D5541B">
              <w:rPr>
                <w:sz w:val="24"/>
              </w:rPr>
              <w:t xml:space="preserve"> </w:t>
            </w:r>
          </w:p>
          <w:p w:rsidR="00770971" w:rsidRDefault="00770971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51058">
              <w:rPr>
                <w:sz w:val="24"/>
              </w:rPr>
              <w:t>31.05.2025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97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770971" w:rsidRDefault="000B1A45" w:rsidP="00B777EA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B777EA">
              <w:rPr>
                <w:sz w:val="24"/>
              </w:rPr>
              <w:t>10</w:t>
            </w:r>
            <w:r>
              <w:rPr>
                <w:sz w:val="24"/>
              </w:rPr>
              <w:t>.06.202</w:t>
            </w:r>
            <w:r w:rsidR="00651058">
              <w:rPr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B777EA">
              <w:rPr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0B1A45" w:rsidRDefault="000B1A45"/>
    <w:sectPr w:rsidR="000B1A45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1"/>
    <w:rsid w:val="00054525"/>
    <w:rsid w:val="000B1A45"/>
    <w:rsid w:val="002331D0"/>
    <w:rsid w:val="003F08E2"/>
    <w:rsid w:val="00437A27"/>
    <w:rsid w:val="005C6050"/>
    <w:rsid w:val="00651058"/>
    <w:rsid w:val="00770971"/>
    <w:rsid w:val="008E1358"/>
    <w:rsid w:val="00B777EA"/>
    <w:rsid w:val="00D15D95"/>
    <w:rsid w:val="00D42987"/>
    <w:rsid w:val="00D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D568"/>
  <w15:docId w15:val="{1F187C61-82E8-49F2-A80C-0C9827E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8</cp:revision>
  <cp:lastPrinted>2022-09-21T13:11:00Z</cp:lastPrinted>
  <dcterms:created xsi:type="dcterms:W3CDTF">2022-11-10T13:11:00Z</dcterms:created>
  <dcterms:modified xsi:type="dcterms:W3CDTF">2025-03-25T14:44:00Z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